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36A1" w14:textId="77777777" w:rsidR="008C12FE" w:rsidRPr="002F430E" w:rsidRDefault="008C12FE" w:rsidP="00D740A0">
      <w:pPr>
        <w:jc w:val="both"/>
        <w:rPr>
          <w:sz w:val="24"/>
          <w:szCs w:val="24"/>
        </w:rPr>
      </w:pPr>
    </w:p>
    <w:tbl>
      <w:tblPr>
        <w:tblpPr w:leftFromText="180" w:rightFromText="180" w:vertAnchor="text" w:tblpX="-176" w:tblpY="35"/>
        <w:tblW w:w="10456" w:type="dxa"/>
        <w:tblLayout w:type="fixed"/>
        <w:tblLook w:val="04A0" w:firstRow="1" w:lastRow="0" w:firstColumn="1" w:lastColumn="0" w:noHBand="0" w:noVBand="1"/>
      </w:tblPr>
      <w:tblGrid>
        <w:gridCol w:w="3485"/>
        <w:gridCol w:w="3485"/>
        <w:gridCol w:w="3486"/>
      </w:tblGrid>
      <w:tr w:rsidR="004D353C" w:rsidRPr="002F430E" w14:paraId="74402E58" w14:textId="77777777" w:rsidTr="000D468C">
        <w:tc>
          <w:tcPr>
            <w:tcW w:w="3485" w:type="dxa"/>
            <w:vAlign w:val="center"/>
          </w:tcPr>
          <w:p w14:paraId="7C087E19" w14:textId="77777777" w:rsidR="004D353C" w:rsidRPr="004D353C" w:rsidRDefault="004D353C" w:rsidP="004D353C">
            <w:pPr>
              <w:jc w:val="center"/>
              <w:rPr>
                <w:b/>
              </w:rPr>
            </w:pPr>
            <w:r w:rsidRPr="004D353C">
              <w:rPr>
                <w:b/>
              </w:rPr>
              <w:t>УТВЕРЖДЕНО</w:t>
            </w:r>
          </w:p>
        </w:tc>
        <w:tc>
          <w:tcPr>
            <w:tcW w:w="3485" w:type="dxa"/>
            <w:vAlign w:val="center"/>
          </w:tcPr>
          <w:p w14:paraId="6CDA8D73" w14:textId="77777777" w:rsidR="004D353C" w:rsidRPr="002F430E" w:rsidRDefault="004D353C" w:rsidP="004D353C">
            <w:pPr>
              <w:jc w:val="both"/>
              <w:rPr>
                <w:b/>
                <w:sz w:val="24"/>
                <w:szCs w:val="24"/>
              </w:rPr>
            </w:pPr>
          </w:p>
        </w:tc>
        <w:tc>
          <w:tcPr>
            <w:tcW w:w="3486" w:type="dxa"/>
            <w:vAlign w:val="center"/>
          </w:tcPr>
          <w:p w14:paraId="17716519" w14:textId="77777777" w:rsidR="004D353C" w:rsidRPr="002F430E" w:rsidRDefault="004D353C" w:rsidP="004D353C">
            <w:pPr>
              <w:jc w:val="center"/>
              <w:rPr>
                <w:b/>
                <w:sz w:val="24"/>
                <w:szCs w:val="24"/>
              </w:rPr>
            </w:pPr>
          </w:p>
        </w:tc>
      </w:tr>
      <w:tr w:rsidR="004D353C" w:rsidRPr="002F430E" w14:paraId="512A2753" w14:textId="77777777" w:rsidTr="000D468C">
        <w:tc>
          <w:tcPr>
            <w:tcW w:w="3485" w:type="dxa"/>
            <w:vAlign w:val="center"/>
          </w:tcPr>
          <w:p w14:paraId="5D3EE3FF" w14:textId="77777777" w:rsidR="004D353C" w:rsidRPr="004D353C" w:rsidRDefault="004D353C" w:rsidP="004D353C">
            <w:pPr>
              <w:jc w:val="center"/>
            </w:pPr>
            <w:r w:rsidRPr="004D353C">
              <w:t>Советом</w:t>
            </w:r>
          </w:p>
          <w:p w14:paraId="50BD9B8E" w14:textId="77777777" w:rsidR="004D353C" w:rsidRPr="004D353C" w:rsidRDefault="004D353C" w:rsidP="004D353C">
            <w:pPr>
              <w:jc w:val="center"/>
            </w:pPr>
            <w:r w:rsidRPr="004D353C">
              <w:t>Саморегулируемой организации Союза «Межрегиональное объединение организаций специального строительства»</w:t>
            </w:r>
          </w:p>
        </w:tc>
        <w:tc>
          <w:tcPr>
            <w:tcW w:w="3485" w:type="dxa"/>
            <w:vAlign w:val="center"/>
          </w:tcPr>
          <w:p w14:paraId="15058256" w14:textId="77777777" w:rsidR="004D353C" w:rsidRPr="002F430E" w:rsidRDefault="004D353C" w:rsidP="004D353C">
            <w:pPr>
              <w:jc w:val="both"/>
              <w:rPr>
                <w:b/>
                <w:sz w:val="24"/>
                <w:szCs w:val="24"/>
              </w:rPr>
            </w:pPr>
          </w:p>
        </w:tc>
        <w:tc>
          <w:tcPr>
            <w:tcW w:w="3486" w:type="dxa"/>
            <w:vAlign w:val="center"/>
          </w:tcPr>
          <w:p w14:paraId="0F65D85D" w14:textId="77777777" w:rsidR="004D353C" w:rsidRPr="002F430E" w:rsidRDefault="004D353C" w:rsidP="004D353C">
            <w:pPr>
              <w:jc w:val="center"/>
              <w:rPr>
                <w:sz w:val="24"/>
                <w:szCs w:val="24"/>
              </w:rPr>
            </w:pPr>
          </w:p>
        </w:tc>
      </w:tr>
      <w:tr w:rsidR="004D353C" w:rsidRPr="002F430E" w14:paraId="51B3F7CE" w14:textId="77777777" w:rsidTr="000D468C">
        <w:tc>
          <w:tcPr>
            <w:tcW w:w="3485" w:type="dxa"/>
            <w:vAlign w:val="center"/>
          </w:tcPr>
          <w:p w14:paraId="59337630" w14:textId="77777777" w:rsidR="004D353C" w:rsidRPr="004D353C" w:rsidRDefault="004D353C" w:rsidP="004D353C">
            <w:pPr>
              <w:jc w:val="center"/>
            </w:pPr>
            <w:r w:rsidRPr="004D353C">
              <w:t>Протокол от</w:t>
            </w:r>
          </w:p>
        </w:tc>
        <w:tc>
          <w:tcPr>
            <w:tcW w:w="3485" w:type="dxa"/>
            <w:vAlign w:val="center"/>
          </w:tcPr>
          <w:p w14:paraId="264A03E1" w14:textId="77777777" w:rsidR="004D353C" w:rsidRPr="002F430E" w:rsidRDefault="004D353C" w:rsidP="004D353C">
            <w:pPr>
              <w:jc w:val="both"/>
              <w:rPr>
                <w:sz w:val="24"/>
                <w:szCs w:val="24"/>
              </w:rPr>
            </w:pPr>
          </w:p>
        </w:tc>
        <w:tc>
          <w:tcPr>
            <w:tcW w:w="3486" w:type="dxa"/>
            <w:vAlign w:val="center"/>
          </w:tcPr>
          <w:p w14:paraId="00838C8F" w14:textId="77777777" w:rsidR="004D353C" w:rsidRPr="002F430E" w:rsidRDefault="004D353C" w:rsidP="004D353C">
            <w:pPr>
              <w:jc w:val="center"/>
              <w:rPr>
                <w:sz w:val="24"/>
                <w:szCs w:val="24"/>
              </w:rPr>
            </w:pPr>
          </w:p>
        </w:tc>
      </w:tr>
      <w:tr w:rsidR="004D353C" w:rsidRPr="002F430E" w14:paraId="52534EAB" w14:textId="77777777" w:rsidTr="000D468C">
        <w:tc>
          <w:tcPr>
            <w:tcW w:w="3485" w:type="dxa"/>
            <w:vAlign w:val="center"/>
          </w:tcPr>
          <w:p w14:paraId="003679F9" w14:textId="77777777" w:rsidR="004D353C" w:rsidRPr="004D353C" w:rsidRDefault="004D353C" w:rsidP="00B12821">
            <w:pPr>
              <w:jc w:val="center"/>
              <w:rPr>
                <w:color w:val="FF0000"/>
              </w:rPr>
            </w:pPr>
            <w:r w:rsidRPr="009766EB">
              <w:t>2</w:t>
            </w:r>
            <w:r w:rsidR="00B12821">
              <w:t>9</w:t>
            </w:r>
            <w:r w:rsidR="009766EB" w:rsidRPr="009766EB">
              <w:t xml:space="preserve"> сентября</w:t>
            </w:r>
            <w:r w:rsidRPr="009766EB">
              <w:t xml:space="preserve"> 2022 г. № </w:t>
            </w:r>
            <w:r w:rsidR="009766EB" w:rsidRPr="009766EB">
              <w:t>31</w:t>
            </w:r>
          </w:p>
        </w:tc>
        <w:tc>
          <w:tcPr>
            <w:tcW w:w="3485" w:type="dxa"/>
            <w:vAlign w:val="center"/>
          </w:tcPr>
          <w:p w14:paraId="44F2061F" w14:textId="77777777" w:rsidR="004D353C" w:rsidRPr="002F430E" w:rsidRDefault="004D353C" w:rsidP="004D353C">
            <w:pPr>
              <w:jc w:val="both"/>
              <w:rPr>
                <w:sz w:val="24"/>
                <w:szCs w:val="24"/>
              </w:rPr>
            </w:pPr>
          </w:p>
        </w:tc>
        <w:tc>
          <w:tcPr>
            <w:tcW w:w="3486" w:type="dxa"/>
            <w:vAlign w:val="center"/>
          </w:tcPr>
          <w:p w14:paraId="13E1A3BD" w14:textId="77777777" w:rsidR="004D353C" w:rsidRPr="002F430E" w:rsidRDefault="004D353C" w:rsidP="004D353C">
            <w:pPr>
              <w:jc w:val="center"/>
              <w:rPr>
                <w:color w:val="FF0000"/>
                <w:sz w:val="24"/>
                <w:szCs w:val="24"/>
              </w:rPr>
            </w:pPr>
          </w:p>
        </w:tc>
      </w:tr>
      <w:tr w:rsidR="004D353C" w:rsidRPr="002F430E" w14:paraId="7CBAB90B" w14:textId="77777777" w:rsidTr="000D468C">
        <w:trPr>
          <w:trHeight w:val="8873"/>
        </w:trPr>
        <w:tc>
          <w:tcPr>
            <w:tcW w:w="10456" w:type="dxa"/>
            <w:gridSpan w:val="3"/>
          </w:tcPr>
          <w:p w14:paraId="60FDDB1F" w14:textId="77777777" w:rsidR="004D353C" w:rsidRPr="002F430E" w:rsidRDefault="004D353C" w:rsidP="004D353C">
            <w:pPr>
              <w:spacing w:line="360" w:lineRule="auto"/>
              <w:jc w:val="both"/>
              <w:rPr>
                <w:rFonts w:eastAsia="Verdana"/>
                <w:b/>
                <w:sz w:val="24"/>
                <w:szCs w:val="24"/>
                <w:lang w:bidi="ar-SA"/>
              </w:rPr>
            </w:pPr>
          </w:p>
          <w:p w14:paraId="05CC2EC6" w14:textId="77777777" w:rsidR="004D353C" w:rsidRPr="002F430E" w:rsidRDefault="004D353C" w:rsidP="004D353C">
            <w:pPr>
              <w:spacing w:line="360" w:lineRule="auto"/>
              <w:jc w:val="both"/>
              <w:rPr>
                <w:rFonts w:eastAsia="Verdana"/>
                <w:b/>
                <w:sz w:val="24"/>
                <w:szCs w:val="24"/>
                <w:lang w:bidi="ar-SA"/>
              </w:rPr>
            </w:pPr>
          </w:p>
          <w:p w14:paraId="052B14BC" w14:textId="77777777" w:rsidR="004D353C" w:rsidRDefault="004D353C" w:rsidP="004D353C">
            <w:pPr>
              <w:spacing w:line="360" w:lineRule="auto"/>
              <w:jc w:val="both"/>
              <w:rPr>
                <w:rFonts w:eastAsia="Verdana"/>
                <w:b/>
                <w:sz w:val="24"/>
                <w:szCs w:val="24"/>
                <w:lang w:bidi="ar-SA"/>
              </w:rPr>
            </w:pPr>
          </w:p>
          <w:p w14:paraId="60C7299E" w14:textId="77777777" w:rsidR="004D353C" w:rsidRDefault="004D353C" w:rsidP="004D353C">
            <w:pPr>
              <w:spacing w:line="360" w:lineRule="auto"/>
              <w:jc w:val="both"/>
              <w:rPr>
                <w:rFonts w:eastAsia="Verdana"/>
                <w:b/>
                <w:sz w:val="24"/>
                <w:szCs w:val="24"/>
                <w:lang w:bidi="ar-SA"/>
              </w:rPr>
            </w:pPr>
          </w:p>
          <w:p w14:paraId="53946A83" w14:textId="77777777" w:rsidR="004D353C" w:rsidRPr="002F430E" w:rsidRDefault="004D353C" w:rsidP="004D353C">
            <w:pPr>
              <w:spacing w:line="360" w:lineRule="auto"/>
              <w:jc w:val="both"/>
              <w:rPr>
                <w:rFonts w:eastAsia="Verdana"/>
                <w:b/>
                <w:sz w:val="24"/>
                <w:szCs w:val="24"/>
                <w:lang w:bidi="ar-SA"/>
              </w:rPr>
            </w:pPr>
          </w:p>
          <w:p w14:paraId="7FC714CE" w14:textId="77777777" w:rsidR="004D353C" w:rsidRPr="002F430E" w:rsidRDefault="004D353C" w:rsidP="004D353C">
            <w:pPr>
              <w:spacing w:line="360" w:lineRule="auto"/>
              <w:jc w:val="both"/>
              <w:rPr>
                <w:rFonts w:eastAsia="Verdana"/>
                <w:b/>
                <w:sz w:val="24"/>
                <w:szCs w:val="24"/>
                <w:lang w:bidi="ar-SA"/>
              </w:rPr>
            </w:pPr>
          </w:p>
          <w:p w14:paraId="13760E49" w14:textId="77777777" w:rsidR="004D353C" w:rsidRPr="004D353C" w:rsidRDefault="004D353C" w:rsidP="004D353C">
            <w:pPr>
              <w:spacing w:line="276" w:lineRule="auto"/>
              <w:jc w:val="center"/>
              <w:rPr>
                <w:rFonts w:eastAsia="Verdana"/>
                <w:b/>
                <w:sz w:val="28"/>
                <w:szCs w:val="28"/>
                <w:lang w:bidi="ar-SA"/>
              </w:rPr>
            </w:pPr>
            <w:r w:rsidRPr="004D353C">
              <w:rPr>
                <w:rFonts w:eastAsia="Verdana"/>
                <w:b/>
                <w:sz w:val="28"/>
                <w:szCs w:val="28"/>
                <w:lang w:bidi="ar-SA"/>
              </w:rPr>
              <w:t>ПОЛОЖЕНИЕ</w:t>
            </w:r>
          </w:p>
          <w:p w14:paraId="330ECC47" w14:textId="77777777" w:rsidR="004D353C" w:rsidRPr="004D353C" w:rsidRDefault="004D353C" w:rsidP="004D353C">
            <w:pPr>
              <w:spacing w:line="276" w:lineRule="auto"/>
              <w:jc w:val="center"/>
              <w:rPr>
                <w:rFonts w:eastAsia="Verdana"/>
                <w:b/>
                <w:sz w:val="28"/>
                <w:szCs w:val="28"/>
                <w:lang w:bidi="ar-SA"/>
              </w:rPr>
            </w:pPr>
            <w:r w:rsidRPr="004D353C">
              <w:rPr>
                <w:rFonts w:eastAsia="Verdana"/>
                <w:b/>
                <w:sz w:val="28"/>
                <w:szCs w:val="28"/>
                <w:lang w:bidi="ar-SA"/>
              </w:rPr>
              <w:t>О ВЕДЕНИИ И ХРАНЕНИИ ДЕЛ ЧЛЕНОВ</w:t>
            </w:r>
          </w:p>
          <w:p w14:paraId="59BF9DC0" w14:textId="77777777" w:rsidR="004D353C" w:rsidRDefault="004D353C" w:rsidP="004D353C">
            <w:pPr>
              <w:spacing w:line="276" w:lineRule="auto"/>
              <w:ind w:right="140"/>
              <w:jc w:val="center"/>
              <w:rPr>
                <w:rFonts w:eastAsia="Verdana"/>
                <w:b/>
                <w:sz w:val="28"/>
                <w:szCs w:val="28"/>
                <w:lang w:bidi="ar-SA"/>
              </w:rPr>
            </w:pPr>
            <w:r w:rsidRPr="004D353C">
              <w:rPr>
                <w:rFonts w:eastAsia="Verdana"/>
                <w:b/>
                <w:sz w:val="28"/>
                <w:szCs w:val="28"/>
                <w:lang w:bidi="ar-SA"/>
              </w:rPr>
              <w:t>САМОРЕГУЛИРУЕМОЙ ОРГАНИЗАЦИИ СОЮЗА</w:t>
            </w:r>
          </w:p>
          <w:p w14:paraId="2713C66A" w14:textId="77777777" w:rsidR="004D353C" w:rsidRPr="004D353C" w:rsidRDefault="004D353C" w:rsidP="004D353C">
            <w:pPr>
              <w:spacing w:line="276" w:lineRule="auto"/>
              <w:ind w:right="140"/>
              <w:jc w:val="center"/>
              <w:rPr>
                <w:rFonts w:eastAsia="Verdana"/>
                <w:b/>
                <w:sz w:val="28"/>
                <w:szCs w:val="28"/>
                <w:lang w:bidi="ar-SA"/>
              </w:rPr>
            </w:pPr>
            <w:r w:rsidRPr="004D353C">
              <w:rPr>
                <w:rFonts w:eastAsia="Verdana"/>
                <w:b/>
                <w:sz w:val="28"/>
                <w:szCs w:val="28"/>
                <w:lang w:bidi="ar-SA"/>
              </w:rPr>
              <w:t xml:space="preserve"> «МЕЖРЕГИОНАЛЬНОЕ ОБЪЕДИНЕНИЕ ОРГАНИЗАЦИЙ СПЕЦИАЛЬНОГО СТРОИТЕЛЬСТВА»</w:t>
            </w:r>
          </w:p>
          <w:p w14:paraId="3CAF870E" w14:textId="77777777" w:rsidR="004D353C" w:rsidRPr="004D353C" w:rsidRDefault="004D353C" w:rsidP="004D353C">
            <w:pPr>
              <w:spacing w:line="276" w:lineRule="auto"/>
              <w:ind w:right="140"/>
              <w:jc w:val="center"/>
              <w:rPr>
                <w:rFonts w:eastAsia="Verdana"/>
                <w:b/>
                <w:sz w:val="28"/>
                <w:szCs w:val="28"/>
                <w:lang w:bidi="ar-SA"/>
              </w:rPr>
            </w:pPr>
            <w:r w:rsidRPr="004D353C">
              <w:rPr>
                <w:rFonts w:eastAsia="Verdana"/>
                <w:b/>
                <w:sz w:val="28"/>
                <w:szCs w:val="28"/>
                <w:lang w:bidi="ar-SA"/>
              </w:rPr>
              <w:t>В ФОРМЕ ЭЛЕКТРОННЫХ ДОКУМЕНТОВ</w:t>
            </w:r>
          </w:p>
          <w:p w14:paraId="34DD06EB" w14:textId="77777777" w:rsidR="004D353C" w:rsidRPr="002F430E" w:rsidRDefault="004D353C" w:rsidP="004D353C">
            <w:pPr>
              <w:spacing w:line="360" w:lineRule="auto"/>
              <w:ind w:right="140"/>
              <w:jc w:val="both"/>
              <w:rPr>
                <w:rFonts w:eastAsia="Verdana"/>
                <w:b/>
                <w:sz w:val="32"/>
                <w:szCs w:val="32"/>
                <w:lang w:bidi="ar-SA"/>
              </w:rPr>
            </w:pPr>
          </w:p>
          <w:p w14:paraId="1E5F2F41" w14:textId="77777777" w:rsidR="004D353C" w:rsidRPr="002F430E" w:rsidRDefault="004D353C" w:rsidP="004D353C">
            <w:pPr>
              <w:spacing w:line="360" w:lineRule="auto"/>
              <w:jc w:val="both"/>
              <w:rPr>
                <w:rFonts w:eastAsia="Verdana"/>
                <w:b/>
                <w:sz w:val="24"/>
                <w:szCs w:val="24"/>
                <w:lang w:bidi="ar-SA"/>
              </w:rPr>
            </w:pPr>
          </w:p>
          <w:p w14:paraId="44A487D6" w14:textId="77777777" w:rsidR="004D353C" w:rsidRPr="002F430E" w:rsidRDefault="004D353C" w:rsidP="004D353C">
            <w:pPr>
              <w:spacing w:line="360" w:lineRule="auto"/>
              <w:jc w:val="both"/>
              <w:rPr>
                <w:rFonts w:eastAsia="Verdana"/>
              </w:rPr>
            </w:pPr>
          </w:p>
          <w:p w14:paraId="76FBF18F" w14:textId="77777777" w:rsidR="004D353C" w:rsidRPr="002F430E" w:rsidRDefault="004D353C" w:rsidP="004D353C">
            <w:pPr>
              <w:spacing w:line="360" w:lineRule="auto"/>
              <w:jc w:val="both"/>
              <w:rPr>
                <w:rFonts w:eastAsia="Verdana"/>
                <w:b/>
                <w:sz w:val="24"/>
                <w:szCs w:val="24"/>
                <w:lang w:bidi="ar-SA"/>
              </w:rPr>
            </w:pPr>
          </w:p>
          <w:p w14:paraId="3A6EEC77" w14:textId="77777777" w:rsidR="004D353C" w:rsidRPr="002F430E" w:rsidRDefault="004D353C" w:rsidP="004D353C">
            <w:pPr>
              <w:spacing w:line="360" w:lineRule="auto"/>
              <w:jc w:val="both"/>
              <w:rPr>
                <w:rFonts w:eastAsia="Verdana"/>
                <w:b/>
                <w:sz w:val="24"/>
                <w:szCs w:val="24"/>
                <w:lang w:bidi="ar-SA"/>
              </w:rPr>
            </w:pPr>
          </w:p>
          <w:p w14:paraId="4C727243" w14:textId="77777777" w:rsidR="004D353C" w:rsidRPr="002F430E" w:rsidRDefault="004D353C" w:rsidP="004D353C">
            <w:pPr>
              <w:spacing w:line="360" w:lineRule="auto"/>
              <w:jc w:val="both"/>
              <w:rPr>
                <w:rFonts w:eastAsia="Verdana"/>
                <w:b/>
                <w:sz w:val="24"/>
                <w:szCs w:val="24"/>
                <w:lang w:bidi="ar-SA"/>
              </w:rPr>
            </w:pPr>
          </w:p>
          <w:p w14:paraId="5D9656CB" w14:textId="77777777" w:rsidR="004D353C" w:rsidRPr="002F430E" w:rsidRDefault="004D353C" w:rsidP="004D353C">
            <w:pPr>
              <w:spacing w:line="360" w:lineRule="auto"/>
              <w:jc w:val="both"/>
              <w:rPr>
                <w:rFonts w:eastAsia="Verdana"/>
                <w:b/>
                <w:sz w:val="24"/>
                <w:szCs w:val="24"/>
                <w:lang w:bidi="ar-SA"/>
              </w:rPr>
            </w:pPr>
          </w:p>
          <w:p w14:paraId="6B8C9D82" w14:textId="77777777" w:rsidR="004D353C" w:rsidRPr="002F430E" w:rsidRDefault="004D353C" w:rsidP="004D353C">
            <w:pPr>
              <w:spacing w:line="360" w:lineRule="auto"/>
              <w:jc w:val="both"/>
              <w:rPr>
                <w:rFonts w:eastAsia="Verdana"/>
                <w:b/>
                <w:sz w:val="24"/>
                <w:szCs w:val="24"/>
                <w:lang w:bidi="ar-SA"/>
              </w:rPr>
            </w:pPr>
          </w:p>
          <w:p w14:paraId="0C83766C" w14:textId="77777777" w:rsidR="004D353C" w:rsidRPr="002F430E" w:rsidRDefault="004D353C" w:rsidP="004D353C">
            <w:pPr>
              <w:spacing w:line="360" w:lineRule="auto"/>
              <w:jc w:val="both"/>
              <w:rPr>
                <w:rFonts w:eastAsia="Verdana"/>
                <w:b/>
                <w:sz w:val="24"/>
                <w:szCs w:val="24"/>
                <w:lang w:bidi="ar-SA"/>
              </w:rPr>
            </w:pPr>
          </w:p>
          <w:p w14:paraId="2A62B9D1" w14:textId="77777777" w:rsidR="004D353C" w:rsidRPr="002F430E" w:rsidRDefault="004D353C" w:rsidP="004D353C">
            <w:pPr>
              <w:spacing w:line="360" w:lineRule="auto"/>
              <w:jc w:val="both"/>
              <w:rPr>
                <w:rFonts w:eastAsia="Verdana"/>
                <w:b/>
                <w:sz w:val="24"/>
                <w:szCs w:val="24"/>
                <w:lang w:bidi="ar-SA"/>
              </w:rPr>
            </w:pPr>
          </w:p>
          <w:p w14:paraId="287F63B0" w14:textId="77777777" w:rsidR="004D353C" w:rsidRPr="002F430E" w:rsidRDefault="004D353C" w:rsidP="004D353C">
            <w:pPr>
              <w:spacing w:line="360" w:lineRule="auto"/>
              <w:jc w:val="both"/>
              <w:rPr>
                <w:rFonts w:eastAsia="Verdana"/>
                <w:b/>
                <w:sz w:val="24"/>
                <w:szCs w:val="24"/>
                <w:lang w:bidi="ar-SA"/>
              </w:rPr>
            </w:pPr>
          </w:p>
          <w:p w14:paraId="3A202BD5" w14:textId="77777777" w:rsidR="004D353C" w:rsidRPr="002F430E" w:rsidRDefault="004D353C" w:rsidP="004D353C">
            <w:pPr>
              <w:spacing w:line="360" w:lineRule="auto"/>
              <w:jc w:val="both"/>
              <w:rPr>
                <w:rFonts w:eastAsia="Verdana"/>
                <w:b/>
                <w:sz w:val="24"/>
                <w:szCs w:val="24"/>
                <w:lang w:bidi="ar-SA"/>
              </w:rPr>
            </w:pPr>
          </w:p>
          <w:p w14:paraId="7F3E5C7F" w14:textId="77777777" w:rsidR="004D353C" w:rsidRPr="002F430E" w:rsidRDefault="004D353C" w:rsidP="004D353C">
            <w:pPr>
              <w:spacing w:line="360" w:lineRule="auto"/>
              <w:jc w:val="both"/>
              <w:rPr>
                <w:rFonts w:eastAsia="Verdana"/>
                <w:b/>
                <w:sz w:val="24"/>
                <w:szCs w:val="24"/>
                <w:lang w:bidi="ar-SA"/>
              </w:rPr>
            </w:pPr>
          </w:p>
          <w:p w14:paraId="166F7757" w14:textId="77777777" w:rsidR="004D353C" w:rsidRDefault="004D353C" w:rsidP="004D353C">
            <w:pPr>
              <w:spacing w:line="360" w:lineRule="auto"/>
              <w:jc w:val="both"/>
              <w:rPr>
                <w:rFonts w:eastAsia="Verdana"/>
                <w:b/>
                <w:sz w:val="24"/>
                <w:szCs w:val="24"/>
                <w:lang w:bidi="ar-SA"/>
              </w:rPr>
            </w:pPr>
          </w:p>
          <w:p w14:paraId="4D41FA2E" w14:textId="77777777" w:rsidR="004D353C" w:rsidRDefault="004D353C" w:rsidP="004D353C">
            <w:pPr>
              <w:spacing w:line="360" w:lineRule="auto"/>
              <w:jc w:val="both"/>
              <w:rPr>
                <w:rFonts w:eastAsia="Verdana"/>
                <w:b/>
                <w:sz w:val="24"/>
                <w:szCs w:val="24"/>
                <w:lang w:bidi="ar-SA"/>
              </w:rPr>
            </w:pPr>
          </w:p>
          <w:p w14:paraId="77278BAD" w14:textId="77777777" w:rsidR="004D353C" w:rsidRDefault="004D353C" w:rsidP="004D353C">
            <w:pPr>
              <w:spacing w:line="360" w:lineRule="auto"/>
              <w:jc w:val="both"/>
              <w:rPr>
                <w:rFonts w:eastAsia="Verdana"/>
                <w:b/>
                <w:sz w:val="24"/>
                <w:szCs w:val="24"/>
                <w:lang w:bidi="ar-SA"/>
              </w:rPr>
            </w:pPr>
          </w:p>
          <w:p w14:paraId="43266B4D" w14:textId="77777777" w:rsidR="004D353C" w:rsidRPr="002F430E" w:rsidRDefault="004D353C" w:rsidP="004D353C">
            <w:pPr>
              <w:spacing w:line="360" w:lineRule="auto"/>
              <w:jc w:val="both"/>
              <w:rPr>
                <w:rFonts w:eastAsia="Verdana"/>
                <w:b/>
                <w:sz w:val="24"/>
                <w:szCs w:val="24"/>
                <w:lang w:bidi="ar-SA"/>
              </w:rPr>
            </w:pPr>
          </w:p>
          <w:p w14:paraId="33EF41C4" w14:textId="77777777" w:rsidR="004D353C" w:rsidRPr="004D353C" w:rsidRDefault="004D353C" w:rsidP="004D353C">
            <w:pPr>
              <w:spacing w:line="360" w:lineRule="auto"/>
              <w:jc w:val="center"/>
              <w:rPr>
                <w:rFonts w:eastAsia="Verdana"/>
                <w:b/>
                <w:sz w:val="28"/>
                <w:szCs w:val="28"/>
                <w:lang w:bidi="ar-SA"/>
              </w:rPr>
            </w:pPr>
            <w:r w:rsidRPr="004D353C">
              <w:rPr>
                <w:rFonts w:eastAsia="Verdana"/>
                <w:b/>
                <w:sz w:val="28"/>
                <w:szCs w:val="28"/>
                <w:lang w:bidi="ar-SA"/>
              </w:rPr>
              <w:t>Москва-2022</w:t>
            </w:r>
          </w:p>
        </w:tc>
      </w:tr>
    </w:tbl>
    <w:p w14:paraId="2259C7B8" w14:textId="77777777" w:rsidR="008A17A6" w:rsidRPr="002F430E" w:rsidRDefault="008A17A6" w:rsidP="00D740A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eastAsia="Verdana"/>
          <w:b/>
          <w:sz w:val="32"/>
          <w:szCs w:val="32"/>
        </w:rPr>
        <w:sectPr w:rsidR="008A17A6" w:rsidRPr="002F430E" w:rsidSect="004D353C">
          <w:headerReference w:type="even" r:id="rId8"/>
          <w:headerReference w:type="default" r:id="rId9"/>
          <w:footerReference w:type="even" r:id="rId10"/>
          <w:footerReference w:type="default" r:id="rId11"/>
          <w:headerReference w:type="first" r:id="rId12"/>
          <w:footerReference w:type="first" r:id="rId13"/>
          <w:pgSz w:w="11910" w:h="16840"/>
          <w:pgMar w:top="709" w:right="1134" w:bottom="851" w:left="1134" w:header="340" w:footer="680" w:gutter="0"/>
          <w:pgNumType w:start="1"/>
          <w:cols w:space="720"/>
          <w:titlePg/>
          <w:docGrid w:linePitch="299"/>
        </w:sectPr>
      </w:pPr>
    </w:p>
    <w:p w14:paraId="694FA6E6" w14:textId="77777777" w:rsidR="008C7B9A" w:rsidRPr="008137BB" w:rsidRDefault="004B2E06" w:rsidP="000E66CC">
      <w:pPr>
        <w:spacing w:before="240" w:after="120" w:line="276" w:lineRule="auto"/>
        <w:jc w:val="center"/>
        <w:rPr>
          <w:rFonts w:eastAsia="Verdana"/>
          <w:b/>
          <w:sz w:val="26"/>
          <w:szCs w:val="26"/>
        </w:rPr>
      </w:pPr>
      <w:r w:rsidRPr="008137BB">
        <w:rPr>
          <w:rFonts w:eastAsia="Verdana"/>
          <w:b/>
          <w:sz w:val="26"/>
          <w:szCs w:val="26"/>
        </w:rPr>
        <w:lastRenderedPageBreak/>
        <w:t>1. ОБЩИЕ ПОЛОЖЕНИЯ</w:t>
      </w:r>
    </w:p>
    <w:p w14:paraId="2FC2A337" w14:textId="77777777" w:rsidR="004B2E06"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1.1. Положение разработано в соответствии с Градостроительным кодексом Российской Федерации, Федеральным законом от 01.12.2007 №315-ФЗ «О саморегулируемых организациях»,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Федеральным законом «Об электронной подписи» от 06.04.2011 №63-ФЗ, Уставом СРО Союз «МООСС» (далее — Союз)</w:t>
      </w:r>
      <w:r w:rsidR="004462C1" w:rsidRPr="008137BB">
        <w:rPr>
          <w:sz w:val="26"/>
          <w:szCs w:val="26"/>
        </w:rPr>
        <w:t>,</w:t>
      </w:r>
      <w:r w:rsidRPr="008137BB">
        <w:rPr>
          <w:sz w:val="26"/>
          <w:szCs w:val="26"/>
        </w:rPr>
        <w:t xml:space="preserve"> ГОСТ Р 54989-2012/ISO/TR 18492:2005 «Обеспечение долговременной сохранности электронных документов».</w:t>
      </w:r>
    </w:p>
    <w:p w14:paraId="58FC50C4" w14:textId="77777777" w:rsidR="004B2E06"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1.2. Положение разработано в целях перевода документов, составляющих дела членов Союза (лиц, прекративших членство в Союзе) и хранящихся в бумажном виде, в электронный вид, а также в целях дальнейшего ведения дел членов Союза (лиц, прекративших членство в Союзе) в электронном виде.</w:t>
      </w:r>
    </w:p>
    <w:p w14:paraId="62B35C99" w14:textId="77777777" w:rsidR="004B2E06"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1.3. Положение действует</w:t>
      </w:r>
      <w:r w:rsidR="004B2E06" w:rsidRPr="008137BB">
        <w:rPr>
          <w:sz w:val="26"/>
          <w:szCs w:val="26"/>
        </w:rPr>
        <w:t xml:space="preserve"> бессрочно, до </w:t>
      </w:r>
      <w:r w:rsidRPr="008137BB">
        <w:rPr>
          <w:sz w:val="26"/>
          <w:szCs w:val="26"/>
        </w:rPr>
        <w:t>внесения соответствующих изменений или отмены действия Положения.</w:t>
      </w:r>
    </w:p>
    <w:p w14:paraId="15F43AEB" w14:textId="77777777" w:rsidR="004B2E06"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1.4. Союз вправе привлекать третьих лиц для реализации указанных целей.</w:t>
      </w:r>
    </w:p>
    <w:p w14:paraId="5584FAF9"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1.5. Все работники Союза, в чью трудовую функцию входят должностные</w:t>
      </w:r>
      <w:r w:rsidR="004B2E06" w:rsidRPr="008137BB">
        <w:rPr>
          <w:sz w:val="26"/>
          <w:szCs w:val="26"/>
        </w:rPr>
        <w:t xml:space="preserve"> </w:t>
      </w:r>
      <w:r w:rsidRPr="008137BB">
        <w:rPr>
          <w:sz w:val="26"/>
          <w:szCs w:val="26"/>
        </w:rPr>
        <w:t xml:space="preserve">обязанности, связанные с реализацией норм настоящего Положения, должны быть ознакомлены с Положением под </w:t>
      </w:r>
      <w:r w:rsidR="004462C1" w:rsidRPr="008137BB">
        <w:rPr>
          <w:sz w:val="26"/>
          <w:szCs w:val="26"/>
        </w:rPr>
        <w:t>под</w:t>
      </w:r>
      <w:r w:rsidRPr="008137BB">
        <w:rPr>
          <w:sz w:val="26"/>
          <w:szCs w:val="26"/>
        </w:rPr>
        <w:t>пись.</w:t>
      </w:r>
    </w:p>
    <w:p w14:paraId="699D05BC" w14:textId="77777777" w:rsidR="008C7B9A" w:rsidRPr="008137BB" w:rsidRDefault="004B2E06" w:rsidP="000E66CC">
      <w:pPr>
        <w:spacing w:before="240" w:after="120" w:line="276" w:lineRule="auto"/>
        <w:jc w:val="center"/>
        <w:rPr>
          <w:rFonts w:eastAsia="Verdana"/>
          <w:b/>
          <w:sz w:val="26"/>
          <w:szCs w:val="26"/>
        </w:rPr>
      </w:pPr>
      <w:r w:rsidRPr="008137BB">
        <w:rPr>
          <w:rFonts w:eastAsia="Verdana"/>
          <w:b/>
          <w:sz w:val="26"/>
          <w:szCs w:val="26"/>
        </w:rPr>
        <w:t>2. ТЕРМИНЫ И ОПРЕДЕЛЕНИЯ</w:t>
      </w:r>
    </w:p>
    <w:p w14:paraId="47F1F0FC"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2.1. </w:t>
      </w:r>
      <w:r w:rsidRPr="008137BB">
        <w:rPr>
          <w:i/>
          <w:sz w:val="26"/>
          <w:szCs w:val="26"/>
        </w:rPr>
        <w:t>Союз</w:t>
      </w:r>
      <w:r w:rsidRPr="008137BB">
        <w:rPr>
          <w:sz w:val="26"/>
          <w:szCs w:val="26"/>
        </w:rPr>
        <w:t xml:space="preserve"> </w:t>
      </w:r>
      <w:r w:rsidR="00DB169E" w:rsidRPr="008137BB">
        <w:rPr>
          <w:sz w:val="26"/>
          <w:szCs w:val="26"/>
        </w:rPr>
        <w:t>– Саморегулируемая организация Союз «Межрегиональное объединение организаций специального строительства»</w:t>
      </w:r>
      <w:r w:rsidRPr="008137BB">
        <w:rPr>
          <w:sz w:val="26"/>
          <w:szCs w:val="26"/>
        </w:rPr>
        <w:t xml:space="preserve"> </w:t>
      </w:r>
      <w:r w:rsidR="00DB169E" w:rsidRPr="008137BB">
        <w:rPr>
          <w:sz w:val="26"/>
          <w:szCs w:val="26"/>
        </w:rPr>
        <w:t>(</w:t>
      </w:r>
      <w:r w:rsidRPr="008137BB">
        <w:rPr>
          <w:sz w:val="26"/>
          <w:szCs w:val="26"/>
        </w:rPr>
        <w:t>СРО Союз «МООСС»</w:t>
      </w:r>
      <w:r w:rsidR="00DB169E" w:rsidRPr="008137BB">
        <w:rPr>
          <w:sz w:val="26"/>
          <w:szCs w:val="26"/>
        </w:rPr>
        <w:t>)</w:t>
      </w:r>
      <w:r w:rsidR="007263FD" w:rsidRPr="008137BB">
        <w:rPr>
          <w:sz w:val="26"/>
          <w:szCs w:val="26"/>
        </w:rPr>
        <w:t>.</w:t>
      </w:r>
    </w:p>
    <w:p w14:paraId="27B6DEC5"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2.2.</w:t>
      </w:r>
      <w:r w:rsidR="00DB169E" w:rsidRPr="008137BB">
        <w:rPr>
          <w:sz w:val="26"/>
          <w:szCs w:val="26"/>
        </w:rPr>
        <w:t xml:space="preserve"> </w:t>
      </w:r>
      <w:r w:rsidR="00DB169E" w:rsidRPr="008137BB">
        <w:rPr>
          <w:i/>
          <w:sz w:val="26"/>
          <w:szCs w:val="26"/>
        </w:rPr>
        <w:t>Ч</w:t>
      </w:r>
      <w:r w:rsidRPr="008137BB">
        <w:rPr>
          <w:i/>
          <w:sz w:val="26"/>
          <w:szCs w:val="26"/>
        </w:rPr>
        <w:t>лен Союза</w:t>
      </w:r>
      <w:r w:rsidRPr="008137BB">
        <w:rPr>
          <w:sz w:val="26"/>
          <w:szCs w:val="26"/>
        </w:rPr>
        <w:t xml:space="preserve"> - юридическое лицо, в том числе иностранное юридическое лицо,</w:t>
      </w:r>
      <w:r w:rsidR="00304BFA" w:rsidRPr="008137BB">
        <w:rPr>
          <w:sz w:val="26"/>
          <w:szCs w:val="26"/>
        </w:rPr>
        <w:t xml:space="preserve"> </w:t>
      </w:r>
      <w:r w:rsidRPr="008137BB">
        <w:rPr>
          <w:sz w:val="26"/>
          <w:szCs w:val="26"/>
        </w:rPr>
        <w:t>и</w:t>
      </w:r>
      <w:r w:rsidR="00DB169E" w:rsidRPr="008137BB">
        <w:rPr>
          <w:sz w:val="26"/>
          <w:szCs w:val="26"/>
        </w:rPr>
        <w:t>ли</w:t>
      </w:r>
      <w:r w:rsidRPr="008137BB">
        <w:rPr>
          <w:sz w:val="26"/>
          <w:szCs w:val="26"/>
        </w:rPr>
        <w:t xml:space="preserve"> индивидуальный предприниматель, вступивши</w:t>
      </w:r>
      <w:r w:rsidR="00DB169E" w:rsidRPr="008137BB">
        <w:rPr>
          <w:sz w:val="26"/>
          <w:szCs w:val="26"/>
        </w:rPr>
        <w:t>й</w:t>
      </w:r>
      <w:r w:rsidRPr="008137BB">
        <w:rPr>
          <w:sz w:val="26"/>
          <w:szCs w:val="26"/>
        </w:rPr>
        <w:t xml:space="preserve"> в Союз в соответствии с нормами Градостроительного кодекса Российской Федерации</w:t>
      </w:r>
      <w:r w:rsidR="007263FD" w:rsidRPr="008137BB">
        <w:rPr>
          <w:sz w:val="26"/>
          <w:szCs w:val="26"/>
        </w:rPr>
        <w:t>.</w:t>
      </w:r>
    </w:p>
    <w:p w14:paraId="2D8D02A2"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2.3. </w:t>
      </w:r>
      <w:r w:rsidRPr="008137BB">
        <w:rPr>
          <w:i/>
          <w:sz w:val="26"/>
          <w:szCs w:val="26"/>
        </w:rPr>
        <w:t>ППО</w:t>
      </w:r>
      <w:r w:rsidRPr="008137BB">
        <w:rPr>
          <w:sz w:val="26"/>
          <w:szCs w:val="26"/>
        </w:rPr>
        <w:t xml:space="preserve"> - прикладное программное обеспечение, установленное в Союзе</w:t>
      </w:r>
      <w:r w:rsidR="007263FD" w:rsidRPr="008137BB">
        <w:rPr>
          <w:sz w:val="26"/>
          <w:szCs w:val="26"/>
        </w:rPr>
        <w:t>.</w:t>
      </w:r>
    </w:p>
    <w:p w14:paraId="15AADD3E"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2.4. </w:t>
      </w:r>
      <w:r w:rsidRPr="008137BB">
        <w:rPr>
          <w:i/>
          <w:sz w:val="26"/>
          <w:szCs w:val="26"/>
        </w:rPr>
        <w:t>ЭЦП</w:t>
      </w:r>
      <w:r w:rsidRPr="008137BB">
        <w:rPr>
          <w:sz w:val="26"/>
          <w:szCs w:val="26"/>
        </w:rPr>
        <w:t xml:space="preserve"> - усиленная квалифицированная электронн</w:t>
      </w:r>
      <w:r w:rsidR="00DB169E" w:rsidRPr="008137BB">
        <w:rPr>
          <w:sz w:val="26"/>
          <w:szCs w:val="26"/>
        </w:rPr>
        <w:t>о-цифровая</w:t>
      </w:r>
      <w:r w:rsidRPr="008137BB">
        <w:rPr>
          <w:sz w:val="26"/>
          <w:szCs w:val="26"/>
        </w:rPr>
        <w:t xml:space="preserve"> подпись</w:t>
      </w:r>
      <w:r w:rsidR="007263FD" w:rsidRPr="008137BB">
        <w:rPr>
          <w:sz w:val="26"/>
          <w:szCs w:val="26"/>
        </w:rPr>
        <w:t>.</w:t>
      </w:r>
    </w:p>
    <w:p w14:paraId="56F64593"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2.5. </w:t>
      </w:r>
      <w:r w:rsidRPr="008137BB">
        <w:rPr>
          <w:i/>
          <w:sz w:val="26"/>
          <w:szCs w:val="26"/>
        </w:rPr>
        <w:t>Электронный образ документа</w:t>
      </w:r>
      <w:r w:rsidRPr="008137BB">
        <w:rPr>
          <w:sz w:val="26"/>
          <w:szCs w:val="26"/>
        </w:rPr>
        <w:t xml:space="preserve"> - документ, полученный Союзом в виде</w:t>
      </w:r>
      <w:r w:rsidR="00304BFA" w:rsidRPr="008137BB">
        <w:rPr>
          <w:sz w:val="26"/>
          <w:szCs w:val="26"/>
        </w:rPr>
        <w:t xml:space="preserve"> </w:t>
      </w:r>
      <w:r w:rsidRPr="008137BB">
        <w:rPr>
          <w:sz w:val="26"/>
          <w:szCs w:val="26"/>
        </w:rPr>
        <w:t>документа в электронном виде, или</w:t>
      </w:r>
      <w:r w:rsidR="00DB169E" w:rsidRPr="008137BB">
        <w:rPr>
          <w:sz w:val="26"/>
          <w:szCs w:val="26"/>
        </w:rPr>
        <w:t>,</w:t>
      </w:r>
      <w:r w:rsidRPr="008137BB">
        <w:rPr>
          <w:sz w:val="26"/>
          <w:szCs w:val="26"/>
        </w:rPr>
        <w:t xml:space="preserve"> переведенный в электронный вид с помощью</w:t>
      </w:r>
      <w:r w:rsidR="00304BFA" w:rsidRPr="008137BB">
        <w:rPr>
          <w:sz w:val="26"/>
          <w:szCs w:val="26"/>
        </w:rPr>
        <w:t xml:space="preserve"> </w:t>
      </w:r>
      <w:r w:rsidRPr="008137BB">
        <w:rPr>
          <w:sz w:val="26"/>
          <w:szCs w:val="26"/>
        </w:rPr>
        <w:t>средств</w:t>
      </w:r>
      <w:r w:rsidR="00DB169E" w:rsidRPr="008137BB">
        <w:rPr>
          <w:sz w:val="26"/>
          <w:szCs w:val="26"/>
        </w:rPr>
        <w:t xml:space="preserve"> </w:t>
      </w:r>
      <w:r w:rsidRPr="008137BB">
        <w:rPr>
          <w:sz w:val="26"/>
          <w:szCs w:val="26"/>
        </w:rPr>
        <w:t>сканирования, полученного Союзом на бумажном</w:t>
      </w:r>
      <w:r w:rsidR="00304BFA" w:rsidRPr="008137BB">
        <w:rPr>
          <w:sz w:val="26"/>
          <w:szCs w:val="26"/>
        </w:rPr>
        <w:t xml:space="preserve"> </w:t>
      </w:r>
      <w:r w:rsidRPr="008137BB">
        <w:rPr>
          <w:sz w:val="26"/>
          <w:szCs w:val="26"/>
        </w:rPr>
        <w:t>носителе</w:t>
      </w:r>
      <w:r w:rsidR="007263FD" w:rsidRPr="008137BB">
        <w:rPr>
          <w:sz w:val="26"/>
          <w:szCs w:val="26"/>
        </w:rPr>
        <w:t>.</w:t>
      </w:r>
    </w:p>
    <w:p w14:paraId="40D7FF21"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2.6. </w:t>
      </w:r>
      <w:r w:rsidRPr="008137BB">
        <w:rPr>
          <w:i/>
          <w:sz w:val="26"/>
          <w:szCs w:val="26"/>
        </w:rPr>
        <w:t>Созданный электронный документ</w:t>
      </w:r>
      <w:r w:rsidRPr="008137BB">
        <w:rPr>
          <w:sz w:val="26"/>
          <w:szCs w:val="26"/>
        </w:rPr>
        <w:t xml:space="preserve"> - документ, созданный Союзом в ходе</w:t>
      </w:r>
      <w:r w:rsidR="00304BFA" w:rsidRPr="008137BB">
        <w:rPr>
          <w:sz w:val="26"/>
          <w:szCs w:val="26"/>
        </w:rPr>
        <w:t xml:space="preserve"> </w:t>
      </w:r>
      <w:r w:rsidRPr="008137BB">
        <w:rPr>
          <w:sz w:val="26"/>
          <w:szCs w:val="26"/>
        </w:rPr>
        <w:t>своей деятельности в электронном виде в соответствующем ППО</w:t>
      </w:r>
      <w:r w:rsidR="0095399E" w:rsidRPr="008137BB">
        <w:rPr>
          <w:sz w:val="26"/>
          <w:szCs w:val="26"/>
        </w:rPr>
        <w:t xml:space="preserve"> и</w:t>
      </w:r>
      <w:r w:rsidRPr="008137BB">
        <w:rPr>
          <w:sz w:val="26"/>
          <w:szCs w:val="26"/>
        </w:rPr>
        <w:t xml:space="preserve"> подписанный ЭЦП в соответствии с положениями Федерального закона от 6 апреля 2011 года №63-ФЗ «Об электронной подписи»</w:t>
      </w:r>
      <w:r w:rsidR="007263FD" w:rsidRPr="008137BB">
        <w:rPr>
          <w:sz w:val="26"/>
          <w:szCs w:val="26"/>
        </w:rPr>
        <w:t>.</w:t>
      </w:r>
    </w:p>
    <w:p w14:paraId="39636FF4"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lastRenderedPageBreak/>
        <w:t xml:space="preserve">2.7. </w:t>
      </w:r>
      <w:r w:rsidRPr="008137BB">
        <w:rPr>
          <w:i/>
          <w:sz w:val="26"/>
          <w:szCs w:val="26"/>
        </w:rPr>
        <w:t>Входящий документ</w:t>
      </w:r>
      <w:r w:rsidRPr="008137BB">
        <w:rPr>
          <w:sz w:val="26"/>
          <w:szCs w:val="26"/>
        </w:rPr>
        <w:t xml:space="preserve"> - </w:t>
      </w:r>
      <w:r w:rsidR="0095399E" w:rsidRPr="008137BB">
        <w:rPr>
          <w:sz w:val="26"/>
          <w:szCs w:val="26"/>
        </w:rPr>
        <w:t>д</w:t>
      </w:r>
      <w:r w:rsidRPr="008137BB">
        <w:rPr>
          <w:sz w:val="26"/>
          <w:szCs w:val="26"/>
        </w:rPr>
        <w:t>окумент, полученный Союзом от иного участника</w:t>
      </w:r>
      <w:r w:rsidR="00304BFA" w:rsidRPr="008137BB">
        <w:rPr>
          <w:sz w:val="26"/>
          <w:szCs w:val="26"/>
        </w:rPr>
        <w:t xml:space="preserve"> </w:t>
      </w:r>
      <w:r w:rsidRPr="008137BB">
        <w:rPr>
          <w:sz w:val="26"/>
          <w:szCs w:val="26"/>
        </w:rPr>
        <w:t>документооборота в электронном виде и (или) на бумажных носителях</w:t>
      </w:r>
      <w:r w:rsidR="007263FD" w:rsidRPr="008137BB">
        <w:rPr>
          <w:sz w:val="26"/>
          <w:szCs w:val="26"/>
        </w:rPr>
        <w:t>.</w:t>
      </w:r>
    </w:p>
    <w:p w14:paraId="36CAAAC0"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2.8. </w:t>
      </w:r>
      <w:r w:rsidRPr="008137BB">
        <w:rPr>
          <w:i/>
          <w:sz w:val="26"/>
          <w:szCs w:val="26"/>
        </w:rPr>
        <w:t>Электронный архив</w:t>
      </w:r>
      <w:r w:rsidRPr="008137BB">
        <w:rPr>
          <w:sz w:val="26"/>
          <w:szCs w:val="26"/>
        </w:rPr>
        <w:t xml:space="preserve"> - совокупность программно-технических средств, используемых для организации хранения </w:t>
      </w:r>
      <w:r w:rsidR="0095399E" w:rsidRPr="008137BB">
        <w:rPr>
          <w:sz w:val="26"/>
          <w:szCs w:val="26"/>
        </w:rPr>
        <w:t xml:space="preserve">электронных документов и </w:t>
      </w:r>
      <w:r w:rsidRPr="008137BB">
        <w:rPr>
          <w:sz w:val="26"/>
          <w:szCs w:val="26"/>
        </w:rPr>
        <w:t>созданных электронных образов документов, составляющих дела членов в соответствии с законодательством РФ, внутренними документами Союза</w:t>
      </w:r>
      <w:r w:rsidR="007263FD" w:rsidRPr="008137BB">
        <w:rPr>
          <w:sz w:val="26"/>
          <w:szCs w:val="26"/>
        </w:rPr>
        <w:t>.</w:t>
      </w:r>
    </w:p>
    <w:p w14:paraId="180549B1"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2.9. </w:t>
      </w:r>
      <w:r w:rsidRPr="008137BB">
        <w:rPr>
          <w:i/>
          <w:sz w:val="26"/>
          <w:szCs w:val="26"/>
        </w:rPr>
        <w:t>Файл-сервер</w:t>
      </w:r>
      <w:r w:rsidRPr="008137BB">
        <w:rPr>
          <w:sz w:val="26"/>
          <w:szCs w:val="26"/>
        </w:rPr>
        <w:t xml:space="preserve"> — специализированное устройство хранения электронных образов</w:t>
      </w:r>
      <w:r w:rsidR="0095399E" w:rsidRPr="008137BB">
        <w:rPr>
          <w:sz w:val="26"/>
          <w:szCs w:val="26"/>
        </w:rPr>
        <w:t xml:space="preserve"> д</w:t>
      </w:r>
      <w:r w:rsidRPr="008137BB">
        <w:rPr>
          <w:sz w:val="26"/>
          <w:szCs w:val="26"/>
        </w:rPr>
        <w:t>окументов</w:t>
      </w:r>
      <w:r w:rsidR="007263FD" w:rsidRPr="008137BB">
        <w:rPr>
          <w:sz w:val="26"/>
          <w:szCs w:val="26"/>
        </w:rPr>
        <w:t>.</w:t>
      </w:r>
    </w:p>
    <w:p w14:paraId="1DE8B8C9"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2.10. </w:t>
      </w:r>
      <w:r w:rsidRPr="008137BB">
        <w:rPr>
          <w:i/>
          <w:sz w:val="26"/>
          <w:szCs w:val="26"/>
        </w:rPr>
        <w:t>Облачное хранилище</w:t>
      </w:r>
      <w:r w:rsidR="0095399E" w:rsidRPr="008137BB">
        <w:rPr>
          <w:sz w:val="26"/>
          <w:szCs w:val="26"/>
        </w:rPr>
        <w:t xml:space="preserve"> – услу</w:t>
      </w:r>
      <w:r w:rsidR="00DA23C3" w:rsidRPr="008137BB">
        <w:rPr>
          <w:sz w:val="26"/>
          <w:szCs w:val="26"/>
        </w:rPr>
        <w:t xml:space="preserve">га </w:t>
      </w:r>
      <w:r w:rsidRPr="008137BB">
        <w:rPr>
          <w:sz w:val="26"/>
          <w:szCs w:val="26"/>
        </w:rPr>
        <w:t>по предоставлению онлайн веб-служб для хранения и получения данных</w:t>
      </w:r>
      <w:r w:rsidR="007263FD" w:rsidRPr="008137BB">
        <w:rPr>
          <w:sz w:val="26"/>
          <w:szCs w:val="26"/>
        </w:rPr>
        <w:t>.</w:t>
      </w:r>
    </w:p>
    <w:p w14:paraId="0405B451"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2.11. </w:t>
      </w:r>
      <w:r w:rsidRPr="008137BB">
        <w:rPr>
          <w:i/>
          <w:sz w:val="26"/>
          <w:szCs w:val="26"/>
        </w:rPr>
        <w:t>Вспомогательное хранилище</w:t>
      </w:r>
      <w:r w:rsidRPr="008137BB">
        <w:rPr>
          <w:sz w:val="26"/>
          <w:szCs w:val="26"/>
        </w:rPr>
        <w:t xml:space="preserve"> — </w:t>
      </w:r>
      <w:proofErr w:type="spellStart"/>
      <w:r w:rsidRPr="008137BB">
        <w:rPr>
          <w:sz w:val="26"/>
          <w:szCs w:val="26"/>
        </w:rPr>
        <w:t>usb</w:t>
      </w:r>
      <w:proofErr w:type="spellEnd"/>
      <w:r w:rsidRPr="008137BB">
        <w:rPr>
          <w:sz w:val="26"/>
          <w:szCs w:val="26"/>
        </w:rPr>
        <w:t>-накопитель в ударостойком корпусе</w:t>
      </w:r>
      <w:r w:rsidR="007263FD" w:rsidRPr="008137BB">
        <w:rPr>
          <w:sz w:val="26"/>
          <w:szCs w:val="26"/>
        </w:rPr>
        <w:t>.</w:t>
      </w:r>
    </w:p>
    <w:p w14:paraId="69E32ADD"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2.12. </w:t>
      </w:r>
      <w:r w:rsidRPr="008137BB">
        <w:rPr>
          <w:i/>
          <w:sz w:val="26"/>
          <w:szCs w:val="26"/>
        </w:rPr>
        <w:t>СКУД</w:t>
      </w:r>
      <w:r w:rsidRPr="008137BB">
        <w:rPr>
          <w:sz w:val="26"/>
          <w:szCs w:val="26"/>
        </w:rPr>
        <w:t xml:space="preserve"> – система контроля и управления доступом.</w:t>
      </w:r>
    </w:p>
    <w:p w14:paraId="4AF05D44" w14:textId="77777777" w:rsidR="008C7B9A" w:rsidRPr="008137BB" w:rsidRDefault="000F58FA" w:rsidP="000E66CC">
      <w:pPr>
        <w:spacing w:before="240" w:after="120" w:line="276" w:lineRule="auto"/>
        <w:jc w:val="center"/>
        <w:rPr>
          <w:rFonts w:eastAsia="Verdana"/>
          <w:b/>
          <w:sz w:val="26"/>
          <w:szCs w:val="26"/>
        </w:rPr>
      </w:pPr>
      <w:r w:rsidRPr="008137BB">
        <w:rPr>
          <w:rFonts w:eastAsia="Verdana"/>
          <w:b/>
          <w:sz w:val="26"/>
          <w:szCs w:val="26"/>
        </w:rPr>
        <w:t>3. СОСТАВ ЭЛЕКТРОННОГО АРХИВА</w:t>
      </w:r>
    </w:p>
    <w:p w14:paraId="0236D2A6"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3.1. Состав электронного архива соответствует сведениям</w:t>
      </w:r>
      <w:r w:rsidR="008E5FBD" w:rsidRPr="008137BB">
        <w:rPr>
          <w:sz w:val="26"/>
          <w:szCs w:val="26"/>
        </w:rPr>
        <w:t xml:space="preserve"> из </w:t>
      </w:r>
      <w:r w:rsidRPr="008137BB">
        <w:rPr>
          <w:sz w:val="26"/>
          <w:szCs w:val="26"/>
        </w:rPr>
        <w:t>реестра членов СРО. В состав такого дела входят:</w:t>
      </w:r>
    </w:p>
    <w:p w14:paraId="0C3BCEB9" w14:textId="77777777" w:rsidR="008C7B9A" w:rsidRPr="008137BB" w:rsidRDefault="007263FD" w:rsidP="007263FD">
      <w:pPr>
        <w:spacing w:before="120" w:after="120" w:line="276" w:lineRule="auto"/>
        <w:ind w:left="567"/>
        <w:rPr>
          <w:sz w:val="26"/>
          <w:szCs w:val="26"/>
        </w:rPr>
      </w:pPr>
      <w:r w:rsidRPr="008137BB">
        <w:rPr>
          <w:sz w:val="26"/>
          <w:szCs w:val="26"/>
        </w:rPr>
        <w:t xml:space="preserve">а) </w:t>
      </w:r>
      <w:r w:rsidR="008C7B9A" w:rsidRPr="008137BB">
        <w:rPr>
          <w:sz w:val="26"/>
          <w:szCs w:val="26"/>
        </w:rPr>
        <w:t>документы, представленные для приема в члены Союза, в том числе о специалистах индивидуального предпринимателя или юридического лица;</w:t>
      </w:r>
    </w:p>
    <w:p w14:paraId="6D764D53" w14:textId="77777777" w:rsidR="008C7B9A" w:rsidRPr="008137BB" w:rsidRDefault="007263FD" w:rsidP="007263FD">
      <w:pPr>
        <w:spacing w:before="120" w:after="120" w:line="276" w:lineRule="auto"/>
        <w:ind w:left="567"/>
        <w:rPr>
          <w:sz w:val="26"/>
          <w:szCs w:val="26"/>
        </w:rPr>
      </w:pPr>
      <w:r w:rsidRPr="008137BB">
        <w:rPr>
          <w:sz w:val="26"/>
          <w:szCs w:val="26"/>
        </w:rPr>
        <w:t xml:space="preserve">б) </w:t>
      </w:r>
      <w:r w:rsidR="008C7B9A" w:rsidRPr="008137BB">
        <w:rPr>
          <w:sz w:val="26"/>
          <w:szCs w:val="26"/>
        </w:rPr>
        <w:t>документы об уплате взноса (взносов) в компенсационный фонд (компенсационные фонды) Союза;</w:t>
      </w:r>
    </w:p>
    <w:p w14:paraId="6E8149DF" w14:textId="77777777" w:rsidR="008C7B9A" w:rsidRPr="008137BB" w:rsidRDefault="007263FD" w:rsidP="007263FD">
      <w:pPr>
        <w:spacing w:before="120" w:after="120" w:line="276" w:lineRule="auto"/>
        <w:ind w:left="567"/>
        <w:rPr>
          <w:sz w:val="26"/>
          <w:szCs w:val="26"/>
        </w:rPr>
      </w:pPr>
      <w:r w:rsidRPr="008137BB">
        <w:rPr>
          <w:sz w:val="26"/>
          <w:szCs w:val="26"/>
        </w:rPr>
        <w:t xml:space="preserve">в) </w:t>
      </w:r>
      <w:r w:rsidR="008C7B9A" w:rsidRPr="008137BB">
        <w:rPr>
          <w:sz w:val="26"/>
          <w:szCs w:val="26"/>
        </w:rPr>
        <w:t>документы, представленные для внесения изменений в реестр членов Союза, добровольного выхода из членов Союза;</w:t>
      </w:r>
    </w:p>
    <w:p w14:paraId="70FBF41C" w14:textId="77777777" w:rsidR="008C7B9A" w:rsidRPr="008137BB" w:rsidRDefault="007263FD" w:rsidP="007263FD">
      <w:pPr>
        <w:spacing w:before="120" w:after="120" w:line="276" w:lineRule="auto"/>
        <w:ind w:left="567"/>
        <w:rPr>
          <w:sz w:val="26"/>
          <w:szCs w:val="26"/>
        </w:rPr>
      </w:pPr>
      <w:r w:rsidRPr="008137BB">
        <w:rPr>
          <w:sz w:val="26"/>
          <w:szCs w:val="26"/>
        </w:rPr>
        <w:t xml:space="preserve">г) </w:t>
      </w:r>
      <w:r w:rsidR="008C7B9A" w:rsidRPr="008137BB">
        <w:rPr>
          <w:sz w:val="26"/>
          <w:szCs w:val="26"/>
        </w:rPr>
        <w:t>документы о результатах осуществления Союзом контроля</w:t>
      </w:r>
      <w:r w:rsidR="003E1B52" w:rsidRPr="008137BB">
        <w:rPr>
          <w:sz w:val="26"/>
          <w:szCs w:val="26"/>
        </w:rPr>
        <w:t xml:space="preserve"> </w:t>
      </w:r>
      <w:r w:rsidR="008C7B9A" w:rsidRPr="008137BB">
        <w:rPr>
          <w:sz w:val="26"/>
          <w:szCs w:val="26"/>
        </w:rPr>
        <w:t>за</w:t>
      </w:r>
      <w:r w:rsidRPr="008137BB">
        <w:rPr>
          <w:sz w:val="26"/>
          <w:szCs w:val="26"/>
        </w:rPr>
        <w:t xml:space="preserve"> </w:t>
      </w:r>
      <w:r w:rsidR="008C7B9A" w:rsidRPr="008137BB">
        <w:rPr>
          <w:sz w:val="26"/>
          <w:szCs w:val="26"/>
        </w:rPr>
        <w:t>деятельностью</w:t>
      </w:r>
      <w:r w:rsidRPr="008137BB">
        <w:rPr>
          <w:sz w:val="26"/>
          <w:szCs w:val="26"/>
        </w:rPr>
        <w:t xml:space="preserve"> </w:t>
      </w:r>
      <w:r w:rsidR="008C7B9A" w:rsidRPr="008137BB">
        <w:rPr>
          <w:sz w:val="26"/>
          <w:szCs w:val="26"/>
        </w:rPr>
        <w:t>члена Союза;</w:t>
      </w:r>
    </w:p>
    <w:p w14:paraId="0CD0B901" w14:textId="77777777" w:rsidR="00304BFA" w:rsidRPr="008137BB" w:rsidRDefault="007263FD" w:rsidP="007263FD">
      <w:pPr>
        <w:spacing w:before="120" w:after="120" w:line="276" w:lineRule="auto"/>
        <w:ind w:left="567"/>
        <w:rPr>
          <w:sz w:val="26"/>
          <w:szCs w:val="26"/>
        </w:rPr>
      </w:pPr>
      <w:r w:rsidRPr="008137BB">
        <w:rPr>
          <w:sz w:val="26"/>
          <w:szCs w:val="26"/>
        </w:rPr>
        <w:t xml:space="preserve">д) </w:t>
      </w:r>
      <w:r w:rsidR="008C7B9A" w:rsidRPr="008137BB">
        <w:rPr>
          <w:sz w:val="26"/>
          <w:szCs w:val="26"/>
        </w:rPr>
        <w:t>документы о мерах дисциплинарного воздействия, принятых Союзом в отношении члена Союза;</w:t>
      </w:r>
    </w:p>
    <w:p w14:paraId="3E562551" w14:textId="77777777" w:rsidR="008C7B9A" w:rsidRPr="008137BB" w:rsidRDefault="007263FD" w:rsidP="007263FD">
      <w:pPr>
        <w:spacing w:before="120" w:after="120" w:line="276" w:lineRule="auto"/>
        <w:ind w:left="567"/>
        <w:rPr>
          <w:sz w:val="26"/>
          <w:szCs w:val="26"/>
        </w:rPr>
      </w:pPr>
      <w:r w:rsidRPr="008137BB">
        <w:rPr>
          <w:sz w:val="26"/>
          <w:szCs w:val="26"/>
        </w:rPr>
        <w:t xml:space="preserve">е) </w:t>
      </w:r>
      <w:r w:rsidR="008C7B9A" w:rsidRPr="008137BB">
        <w:rPr>
          <w:sz w:val="26"/>
          <w:szCs w:val="26"/>
        </w:rPr>
        <w:t>иные документы в соответствии с решением Союза.</w:t>
      </w:r>
    </w:p>
    <w:p w14:paraId="09E278FC"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3.2. В электронном архиве хранятся документы за весь период членства в Союзе в</w:t>
      </w:r>
      <w:r w:rsidR="00304BFA" w:rsidRPr="008137BB">
        <w:rPr>
          <w:sz w:val="26"/>
          <w:szCs w:val="26"/>
        </w:rPr>
        <w:t xml:space="preserve"> </w:t>
      </w:r>
      <w:r w:rsidRPr="008137BB">
        <w:rPr>
          <w:sz w:val="26"/>
          <w:szCs w:val="26"/>
        </w:rPr>
        <w:t>соответствии с требованиями законодательства.</w:t>
      </w:r>
    </w:p>
    <w:p w14:paraId="504805E1" w14:textId="77777777" w:rsidR="008C7B9A" w:rsidRPr="008137BB" w:rsidRDefault="004B2E06" w:rsidP="000E66CC">
      <w:pPr>
        <w:spacing w:before="240" w:after="120" w:line="276" w:lineRule="auto"/>
        <w:jc w:val="center"/>
        <w:rPr>
          <w:rFonts w:eastAsia="Verdana"/>
          <w:b/>
          <w:sz w:val="26"/>
          <w:szCs w:val="26"/>
        </w:rPr>
      </w:pPr>
      <w:r w:rsidRPr="008137BB">
        <w:rPr>
          <w:rFonts w:eastAsia="Verdana"/>
          <w:b/>
          <w:sz w:val="26"/>
          <w:szCs w:val="26"/>
        </w:rPr>
        <w:t>4. ТРЕБОВАНИЯ К ЭЛЕКТРОННОМУ ОБРАЗУ ДОКУМЕНТА</w:t>
      </w:r>
    </w:p>
    <w:p w14:paraId="76167AA0"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4.1. Электронный образ докум</w:t>
      </w:r>
      <w:r w:rsidR="00D367E8" w:rsidRPr="008137BB">
        <w:rPr>
          <w:sz w:val="26"/>
          <w:szCs w:val="26"/>
        </w:rPr>
        <w:t xml:space="preserve">ента должен храниться в формате </w:t>
      </w:r>
      <w:r w:rsidRPr="008137BB">
        <w:rPr>
          <w:sz w:val="26"/>
          <w:szCs w:val="26"/>
        </w:rPr>
        <w:t>PDF</w:t>
      </w:r>
      <w:r w:rsidR="007263FD" w:rsidRPr="008137BB">
        <w:rPr>
          <w:sz w:val="26"/>
          <w:szCs w:val="26"/>
        </w:rPr>
        <w:t>.</w:t>
      </w:r>
    </w:p>
    <w:p w14:paraId="576B4FEC"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 xml:space="preserve">4.2. Электронный образ документа должен быть подписан с использованием усиленной квалифицированной электронной подписи </w:t>
      </w:r>
      <w:r w:rsidR="008C6705" w:rsidRPr="008137BB">
        <w:rPr>
          <w:sz w:val="26"/>
          <w:szCs w:val="26"/>
        </w:rPr>
        <w:t>Г</w:t>
      </w:r>
      <w:r w:rsidRPr="008137BB">
        <w:rPr>
          <w:sz w:val="26"/>
          <w:szCs w:val="26"/>
        </w:rPr>
        <w:t>енерального директора Союза</w:t>
      </w:r>
      <w:r w:rsidR="00D367E8" w:rsidRPr="008137BB">
        <w:rPr>
          <w:sz w:val="26"/>
          <w:szCs w:val="26"/>
        </w:rPr>
        <w:t xml:space="preserve"> или </w:t>
      </w:r>
      <w:r w:rsidRPr="008137BB">
        <w:rPr>
          <w:sz w:val="26"/>
          <w:szCs w:val="26"/>
        </w:rPr>
        <w:t>лицом, уполномоченным на такое подписание.</w:t>
      </w:r>
    </w:p>
    <w:p w14:paraId="4AE5FE0E"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lastRenderedPageBreak/>
        <w:t>4.3. Создание (сканирование) электронного образа осуществляется в масштабе 1:1 в</w:t>
      </w:r>
      <w:r w:rsidR="00304BFA" w:rsidRPr="008137BB">
        <w:rPr>
          <w:sz w:val="26"/>
          <w:szCs w:val="26"/>
        </w:rPr>
        <w:t xml:space="preserve"> </w:t>
      </w:r>
      <w:r w:rsidRPr="008137BB">
        <w:rPr>
          <w:sz w:val="26"/>
          <w:szCs w:val="26"/>
        </w:rPr>
        <w:t>черно-белом или сером цвете. Сканирование в режиме полной цветопередачи осуществляется, если в документе присутствуют цветные графические изображения или цветной текст, когда это имеет значение для рассмотрения дела.</w:t>
      </w:r>
    </w:p>
    <w:p w14:paraId="74503972"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4.4. Качество электронного образа документа должно быть не менее 200 и не более 300 точек на дюйм.</w:t>
      </w:r>
    </w:p>
    <w:p w14:paraId="44B8CCDD" w14:textId="77777777" w:rsidR="008C7B9A" w:rsidRPr="008137BB" w:rsidRDefault="008C7B9A" w:rsidP="007263FD">
      <w:pPr>
        <w:pStyle w:val="a4"/>
        <w:tabs>
          <w:tab w:val="left" w:pos="534"/>
        </w:tabs>
        <w:spacing w:before="120" w:after="120" w:line="276" w:lineRule="auto"/>
        <w:ind w:left="0" w:firstLine="567"/>
        <w:rPr>
          <w:sz w:val="26"/>
          <w:szCs w:val="26"/>
        </w:rPr>
      </w:pPr>
      <w:r w:rsidRPr="008137BB">
        <w:rPr>
          <w:sz w:val="26"/>
          <w:szCs w:val="26"/>
        </w:rPr>
        <w:t>4.5. Электронный образ должен содержать в себе все реквизиты и аутентичные признаки подлинности: графическая подпись лица, печать, угловой штамп бланка (при наличии).</w:t>
      </w:r>
    </w:p>
    <w:p w14:paraId="00981D45"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4.6. Электронный образ каждого документа должен храниться в виде отдельного файла. Наименование файла должно позволять идентифицировать электронный образ документа,</w:t>
      </w:r>
      <w:r w:rsidR="00304BFA" w:rsidRPr="008137BB">
        <w:rPr>
          <w:sz w:val="26"/>
          <w:szCs w:val="26"/>
        </w:rPr>
        <w:t xml:space="preserve"> </w:t>
      </w:r>
      <w:r w:rsidRPr="008137BB">
        <w:rPr>
          <w:sz w:val="26"/>
          <w:szCs w:val="26"/>
        </w:rPr>
        <w:t>количество листов в нем. Наименование файла включает в себя:</w:t>
      </w:r>
    </w:p>
    <w:p w14:paraId="66A79184"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а) </w:t>
      </w:r>
      <w:r w:rsidR="008C7B9A" w:rsidRPr="008137BB">
        <w:rPr>
          <w:sz w:val="26"/>
          <w:szCs w:val="26"/>
        </w:rPr>
        <w:t xml:space="preserve">реестровый номер члена </w:t>
      </w:r>
      <w:r w:rsidR="00D367E8" w:rsidRPr="008137BB">
        <w:rPr>
          <w:sz w:val="26"/>
          <w:szCs w:val="26"/>
        </w:rPr>
        <w:t>Союза</w:t>
      </w:r>
      <w:r w:rsidR="008C7B9A" w:rsidRPr="008137BB">
        <w:rPr>
          <w:sz w:val="26"/>
          <w:szCs w:val="26"/>
        </w:rPr>
        <w:t>;</w:t>
      </w:r>
    </w:p>
    <w:p w14:paraId="458670A9"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б) </w:t>
      </w:r>
      <w:r w:rsidR="008C7B9A" w:rsidRPr="008137BB">
        <w:rPr>
          <w:sz w:val="26"/>
          <w:szCs w:val="26"/>
        </w:rPr>
        <w:t>дата документа</w:t>
      </w:r>
      <w:r w:rsidR="003E1B52" w:rsidRPr="008137BB">
        <w:rPr>
          <w:sz w:val="26"/>
          <w:szCs w:val="26"/>
        </w:rPr>
        <w:t xml:space="preserve"> в формате вида: ДД.ММ.ГГГГ («15.12.2016»)</w:t>
      </w:r>
      <w:r w:rsidR="008C7B9A" w:rsidRPr="008137BB">
        <w:rPr>
          <w:sz w:val="26"/>
          <w:szCs w:val="26"/>
        </w:rPr>
        <w:t>;</w:t>
      </w:r>
    </w:p>
    <w:p w14:paraId="519CE46D"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в) </w:t>
      </w:r>
      <w:r w:rsidR="008C7B9A" w:rsidRPr="008137BB">
        <w:rPr>
          <w:sz w:val="26"/>
          <w:szCs w:val="26"/>
        </w:rPr>
        <w:t>наименование документа («Заявление», «Трудовая книжка», «Договор аренды спецтехники», «</w:t>
      </w:r>
      <w:r w:rsidR="007D3CB0" w:rsidRPr="008137BB">
        <w:rPr>
          <w:sz w:val="26"/>
          <w:szCs w:val="26"/>
        </w:rPr>
        <w:t>Предписание</w:t>
      </w:r>
      <w:r w:rsidR="008C7B9A" w:rsidRPr="008137BB">
        <w:rPr>
          <w:sz w:val="26"/>
          <w:szCs w:val="26"/>
        </w:rPr>
        <w:t>» и др.);</w:t>
      </w:r>
    </w:p>
    <w:p w14:paraId="0AF40C0F"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г) </w:t>
      </w:r>
      <w:r w:rsidR="008C7B9A" w:rsidRPr="008137BB">
        <w:rPr>
          <w:sz w:val="26"/>
          <w:szCs w:val="26"/>
        </w:rPr>
        <w:t>номер документа (при наличии);</w:t>
      </w:r>
    </w:p>
    <w:p w14:paraId="4F7F427C"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д) </w:t>
      </w:r>
      <w:r w:rsidR="008C7B9A" w:rsidRPr="008137BB">
        <w:rPr>
          <w:sz w:val="26"/>
          <w:szCs w:val="26"/>
        </w:rPr>
        <w:t>иные идентификационные данные документа;</w:t>
      </w:r>
    </w:p>
    <w:p w14:paraId="6026813C" w14:textId="77777777" w:rsidR="008C7B9A" w:rsidRPr="008137BB" w:rsidRDefault="00CD5414" w:rsidP="00CD5414">
      <w:pPr>
        <w:tabs>
          <w:tab w:val="left" w:pos="534"/>
        </w:tabs>
        <w:spacing w:before="120" w:after="120" w:line="276" w:lineRule="auto"/>
        <w:ind w:left="567"/>
        <w:rPr>
          <w:sz w:val="26"/>
          <w:szCs w:val="26"/>
        </w:rPr>
      </w:pPr>
      <w:r w:rsidRPr="008137BB">
        <w:rPr>
          <w:sz w:val="26"/>
          <w:szCs w:val="26"/>
        </w:rPr>
        <w:t xml:space="preserve">е) </w:t>
      </w:r>
      <w:r w:rsidR="008C7B9A" w:rsidRPr="008137BB">
        <w:rPr>
          <w:sz w:val="26"/>
          <w:szCs w:val="26"/>
        </w:rPr>
        <w:t>кол</w:t>
      </w:r>
      <w:r w:rsidR="004D310E" w:rsidRPr="008137BB">
        <w:rPr>
          <w:sz w:val="26"/>
          <w:szCs w:val="26"/>
        </w:rPr>
        <w:t>ичество листов документа («</w:t>
      </w:r>
      <w:r w:rsidR="003E1B52" w:rsidRPr="008137BB">
        <w:rPr>
          <w:sz w:val="26"/>
          <w:szCs w:val="26"/>
        </w:rPr>
        <w:t xml:space="preserve">на </w:t>
      </w:r>
      <w:r w:rsidR="004D310E" w:rsidRPr="008137BB">
        <w:rPr>
          <w:sz w:val="26"/>
          <w:szCs w:val="26"/>
        </w:rPr>
        <w:t>15л</w:t>
      </w:r>
      <w:r w:rsidR="008C7B9A" w:rsidRPr="008137BB">
        <w:rPr>
          <w:sz w:val="26"/>
          <w:szCs w:val="26"/>
        </w:rPr>
        <w:t>»).</w:t>
      </w:r>
    </w:p>
    <w:p w14:paraId="4038D41B" w14:textId="77777777" w:rsidR="008C7B9A" w:rsidRPr="008137BB" w:rsidRDefault="008C7B9A" w:rsidP="00CD5414">
      <w:pPr>
        <w:pStyle w:val="a4"/>
        <w:tabs>
          <w:tab w:val="left" w:pos="534"/>
        </w:tabs>
        <w:spacing w:before="120" w:after="120" w:line="276" w:lineRule="auto"/>
        <w:ind w:left="0"/>
        <w:rPr>
          <w:sz w:val="26"/>
          <w:szCs w:val="26"/>
        </w:rPr>
      </w:pPr>
      <w:r w:rsidRPr="008137BB">
        <w:rPr>
          <w:sz w:val="26"/>
          <w:szCs w:val="26"/>
        </w:rPr>
        <w:t>(например, «404-15.12.2016-</w:t>
      </w:r>
      <w:r w:rsidR="003E1B52" w:rsidRPr="008137BB">
        <w:rPr>
          <w:sz w:val="26"/>
          <w:szCs w:val="26"/>
        </w:rPr>
        <w:t>Платежное поручение №45-КФВВ-100000</w:t>
      </w:r>
      <w:r w:rsidRPr="008137BB">
        <w:rPr>
          <w:sz w:val="26"/>
          <w:szCs w:val="26"/>
        </w:rPr>
        <w:t xml:space="preserve"> на 1л.pdf»).</w:t>
      </w:r>
      <w:r w:rsidR="00304BFA" w:rsidRPr="008137BB">
        <w:rPr>
          <w:sz w:val="26"/>
          <w:szCs w:val="26"/>
        </w:rPr>
        <w:t xml:space="preserve"> </w:t>
      </w:r>
      <w:r w:rsidRPr="008137BB">
        <w:rPr>
          <w:sz w:val="26"/>
          <w:szCs w:val="26"/>
        </w:rPr>
        <w:t>Количество символов наименования одного документа не должно превышать 256</w:t>
      </w:r>
      <w:r w:rsidR="00304BFA" w:rsidRPr="008137BB">
        <w:rPr>
          <w:sz w:val="26"/>
          <w:szCs w:val="26"/>
        </w:rPr>
        <w:t xml:space="preserve"> </w:t>
      </w:r>
      <w:r w:rsidRPr="008137BB">
        <w:rPr>
          <w:sz w:val="26"/>
          <w:szCs w:val="26"/>
        </w:rPr>
        <w:t>символов.</w:t>
      </w:r>
    </w:p>
    <w:p w14:paraId="5F2DEC91"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4.7. Размер файла электронного образа документа не должен превышать 30 Мбайт.</w:t>
      </w:r>
    </w:p>
    <w:p w14:paraId="7FD971EE" w14:textId="77777777" w:rsidR="008C7B9A" w:rsidRPr="008137BB" w:rsidRDefault="004B2E06" w:rsidP="000E66CC">
      <w:pPr>
        <w:spacing w:before="240" w:after="120" w:line="276" w:lineRule="auto"/>
        <w:jc w:val="center"/>
        <w:rPr>
          <w:rFonts w:eastAsia="Verdana"/>
          <w:b/>
          <w:sz w:val="26"/>
          <w:szCs w:val="26"/>
        </w:rPr>
      </w:pPr>
      <w:r w:rsidRPr="008137BB">
        <w:rPr>
          <w:rFonts w:eastAsia="Verdana"/>
          <w:b/>
          <w:sz w:val="26"/>
          <w:szCs w:val="26"/>
        </w:rPr>
        <w:t>5. ТРЕБОВАНИЯ К ХРАНИЛИЩУ ЭЛЕКТРОННОГО АРХИВА</w:t>
      </w:r>
    </w:p>
    <w:p w14:paraId="53F4AFF2" w14:textId="54F45B4A"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5.1. Электронный архив</w:t>
      </w:r>
      <w:r w:rsidR="00294A59" w:rsidRPr="008137BB">
        <w:rPr>
          <w:sz w:val="26"/>
          <w:szCs w:val="26"/>
        </w:rPr>
        <w:t xml:space="preserve"> </w:t>
      </w:r>
      <w:r w:rsidRPr="008137BB">
        <w:rPr>
          <w:sz w:val="26"/>
          <w:szCs w:val="26"/>
        </w:rPr>
        <w:t>размеща</w:t>
      </w:r>
      <w:r w:rsidR="00374624" w:rsidRPr="008137BB">
        <w:rPr>
          <w:sz w:val="26"/>
          <w:szCs w:val="26"/>
        </w:rPr>
        <w:t>ет</w:t>
      </w:r>
      <w:r w:rsidRPr="008137BB">
        <w:rPr>
          <w:sz w:val="26"/>
          <w:szCs w:val="26"/>
        </w:rPr>
        <w:t>ся на собственном</w:t>
      </w:r>
      <w:r w:rsidR="00294A59" w:rsidRPr="008137BB">
        <w:rPr>
          <w:sz w:val="26"/>
          <w:szCs w:val="26"/>
        </w:rPr>
        <w:t xml:space="preserve"> </w:t>
      </w:r>
      <w:r w:rsidRPr="008137BB">
        <w:rPr>
          <w:sz w:val="26"/>
          <w:szCs w:val="26"/>
        </w:rPr>
        <w:t>файл-сервере Союза</w:t>
      </w:r>
      <w:r w:rsidR="007F40FC" w:rsidRPr="008137BB">
        <w:rPr>
          <w:sz w:val="26"/>
          <w:szCs w:val="26"/>
        </w:rPr>
        <w:t xml:space="preserve"> или </w:t>
      </w:r>
      <w:r w:rsidR="00294A59" w:rsidRPr="008137BB">
        <w:rPr>
          <w:sz w:val="26"/>
          <w:szCs w:val="26"/>
        </w:rPr>
        <w:t>выделенном сервере</w:t>
      </w:r>
      <w:r w:rsidR="00374624" w:rsidRPr="008137BB">
        <w:rPr>
          <w:sz w:val="26"/>
          <w:szCs w:val="26"/>
        </w:rPr>
        <w:t>,</w:t>
      </w:r>
      <w:r w:rsidR="00294A59" w:rsidRPr="008137BB">
        <w:rPr>
          <w:sz w:val="26"/>
          <w:szCs w:val="26"/>
        </w:rPr>
        <w:t xml:space="preserve"> </w:t>
      </w:r>
      <w:r w:rsidR="007F40FC" w:rsidRPr="008137BB">
        <w:rPr>
          <w:sz w:val="26"/>
          <w:szCs w:val="26"/>
        </w:rPr>
        <w:t xml:space="preserve">арендованном </w:t>
      </w:r>
      <w:r w:rsidR="00374624" w:rsidRPr="008137BB">
        <w:rPr>
          <w:sz w:val="26"/>
          <w:szCs w:val="26"/>
        </w:rPr>
        <w:t>в</w:t>
      </w:r>
      <w:r w:rsidR="007F40FC" w:rsidRPr="008137BB">
        <w:rPr>
          <w:sz w:val="26"/>
          <w:szCs w:val="26"/>
        </w:rPr>
        <w:t xml:space="preserve"> специализированн</w:t>
      </w:r>
      <w:r w:rsidR="00374624" w:rsidRPr="008137BB">
        <w:rPr>
          <w:sz w:val="26"/>
          <w:szCs w:val="26"/>
        </w:rPr>
        <w:t>ом</w:t>
      </w:r>
      <w:r w:rsidR="00294A59" w:rsidRPr="008137BB">
        <w:rPr>
          <w:sz w:val="26"/>
          <w:szCs w:val="26"/>
        </w:rPr>
        <w:t xml:space="preserve"> дата-центр</w:t>
      </w:r>
      <w:r w:rsidR="00374624" w:rsidRPr="008137BB">
        <w:rPr>
          <w:sz w:val="26"/>
          <w:szCs w:val="26"/>
        </w:rPr>
        <w:t>е,</w:t>
      </w:r>
      <w:r w:rsidR="00294A59" w:rsidRPr="008137BB">
        <w:rPr>
          <w:sz w:val="26"/>
          <w:szCs w:val="26"/>
        </w:rPr>
        <w:t xml:space="preserve"> при условии соблюдения требований Ф</w:t>
      </w:r>
      <w:r w:rsidR="00274192">
        <w:rPr>
          <w:sz w:val="26"/>
          <w:szCs w:val="26"/>
        </w:rPr>
        <w:t xml:space="preserve">едерального закона </w:t>
      </w:r>
      <w:r w:rsidR="00294A59" w:rsidRPr="008137BB">
        <w:rPr>
          <w:sz w:val="26"/>
          <w:szCs w:val="26"/>
        </w:rPr>
        <w:t>«О персональных данных»</w:t>
      </w:r>
      <w:r w:rsidR="00274192" w:rsidRPr="00274192">
        <w:rPr>
          <w:sz w:val="26"/>
          <w:szCs w:val="26"/>
        </w:rPr>
        <w:t xml:space="preserve"> </w:t>
      </w:r>
      <w:r w:rsidR="00274192">
        <w:rPr>
          <w:sz w:val="26"/>
          <w:szCs w:val="26"/>
        </w:rPr>
        <w:t>№</w:t>
      </w:r>
      <w:r w:rsidR="00274192" w:rsidRPr="008137BB">
        <w:rPr>
          <w:sz w:val="26"/>
          <w:szCs w:val="26"/>
        </w:rPr>
        <w:t>152</w:t>
      </w:r>
      <w:r w:rsidR="00274192">
        <w:rPr>
          <w:sz w:val="26"/>
          <w:szCs w:val="26"/>
        </w:rPr>
        <w:t xml:space="preserve">-ФЗ от </w:t>
      </w:r>
      <w:r w:rsidR="00274192" w:rsidRPr="00274192">
        <w:rPr>
          <w:sz w:val="26"/>
          <w:szCs w:val="26"/>
        </w:rPr>
        <w:t>27.07.2006</w:t>
      </w:r>
      <w:r w:rsidR="00274192">
        <w:rPr>
          <w:sz w:val="26"/>
          <w:szCs w:val="26"/>
        </w:rPr>
        <w:t>.</w:t>
      </w:r>
    </w:p>
    <w:p w14:paraId="6D0EB3BF" w14:textId="77777777" w:rsidR="00374624" w:rsidRPr="008137BB" w:rsidRDefault="00374624" w:rsidP="00CD5414">
      <w:pPr>
        <w:pStyle w:val="a4"/>
        <w:tabs>
          <w:tab w:val="left" w:pos="534"/>
        </w:tabs>
        <w:spacing w:before="120" w:after="120" w:line="276" w:lineRule="auto"/>
        <w:ind w:left="0" w:firstLine="567"/>
        <w:rPr>
          <w:sz w:val="26"/>
          <w:szCs w:val="26"/>
        </w:rPr>
      </w:pPr>
      <w:r w:rsidRPr="008137BB">
        <w:rPr>
          <w:sz w:val="26"/>
          <w:szCs w:val="26"/>
        </w:rPr>
        <w:t>5.2. Оборудование файл-сервера должно располагаться на территории Российской Федерации.</w:t>
      </w:r>
    </w:p>
    <w:p w14:paraId="6812A89C"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3</w:t>
      </w:r>
      <w:r w:rsidRPr="008137BB">
        <w:rPr>
          <w:sz w:val="26"/>
          <w:szCs w:val="26"/>
        </w:rPr>
        <w:t xml:space="preserve">. Файл-сервер должен быть оснащен не менее чем </w:t>
      </w:r>
      <w:r w:rsidR="007F40FC" w:rsidRPr="008137BB">
        <w:rPr>
          <w:sz w:val="26"/>
          <w:szCs w:val="26"/>
        </w:rPr>
        <w:t>2</w:t>
      </w:r>
      <w:r w:rsidRPr="008137BB">
        <w:rPr>
          <w:sz w:val="26"/>
          <w:szCs w:val="26"/>
        </w:rPr>
        <w:t xml:space="preserve"> дисками.</w:t>
      </w:r>
    </w:p>
    <w:p w14:paraId="2EDB5D30"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4</w:t>
      </w:r>
      <w:r w:rsidRPr="008137BB">
        <w:rPr>
          <w:sz w:val="26"/>
          <w:szCs w:val="26"/>
        </w:rPr>
        <w:t>. Размер рабочего дискового пространства не менее 500 Гбайт.</w:t>
      </w:r>
    </w:p>
    <w:p w14:paraId="3092BF39"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lastRenderedPageBreak/>
        <w:t>5.</w:t>
      </w:r>
      <w:r w:rsidR="00374624" w:rsidRPr="008137BB">
        <w:rPr>
          <w:sz w:val="26"/>
          <w:szCs w:val="26"/>
        </w:rPr>
        <w:t>5</w:t>
      </w:r>
      <w:r w:rsidRPr="008137BB">
        <w:rPr>
          <w:sz w:val="26"/>
          <w:szCs w:val="26"/>
        </w:rPr>
        <w:t>. Подключение файл-сервера к электросети должно быть обеспечено через источник бесперебойного питания.</w:t>
      </w:r>
    </w:p>
    <w:p w14:paraId="08BEBDCF"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6</w:t>
      </w:r>
      <w:r w:rsidRPr="008137BB">
        <w:rPr>
          <w:sz w:val="26"/>
          <w:szCs w:val="26"/>
        </w:rPr>
        <w:t>. Файл-сервер должен обеспечивать функцию автоматической диагностики состояния дискового массива с уведомлением на электронную почту Союза.</w:t>
      </w:r>
    </w:p>
    <w:p w14:paraId="18846859"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7</w:t>
      </w:r>
      <w:r w:rsidRPr="008137BB">
        <w:rPr>
          <w:sz w:val="26"/>
          <w:szCs w:val="26"/>
        </w:rPr>
        <w:t>. Программное обеспечение файл-сервера должно обеспечивать возможность защиты от несанкционированного дистанционного доступа к электронному архиву.</w:t>
      </w:r>
    </w:p>
    <w:p w14:paraId="2AA3D003"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8</w:t>
      </w:r>
      <w:r w:rsidRPr="008137BB">
        <w:rPr>
          <w:sz w:val="26"/>
          <w:szCs w:val="26"/>
        </w:rPr>
        <w:t>. Срок эксплуатации дисков файл-сервера не должен превышать 3 (трех) лет. По</w:t>
      </w:r>
      <w:r w:rsidR="00304BFA" w:rsidRPr="008137BB">
        <w:rPr>
          <w:sz w:val="26"/>
          <w:szCs w:val="26"/>
        </w:rPr>
        <w:t xml:space="preserve"> </w:t>
      </w:r>
      <w:r w:rsidRPr="008137BB">
        <w:rPr>
          <w:sz w:val="26"/>
          <w:szCs w:val="26"/>
        </w:rPr>
        <w:t xml:space="preserve">истечении срока эксплуатации диски заменяются </w:t>
      </w:r>
      <w:r w:rsidR="007102CD" w:rsidRPr="008137BB">
        <w:rPr>
          <w:sz w:val="26"/>
          <w:szCs w:val="26"/>
        </w:rPr>
        <w:t>новыми</w:t>
      </w:r>
      <w:r w:rsidRPr="008137BB">
        <w:rPr>
          <w:sz w:val="26"/>
          <w:szCs w:val="26"/>
        </w:rPr>
        <w:t>.</w:t>
      </w:r>
    </w:p>
    <w:p w14:paraId="696FC6F9"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5.</w:t>
      </w:r>
      <w:r w:rsidR="00374624" w:rsidRPr="008137BB">
        <w:rPr>
          <w:sz w:val="26"/>
          <w:szCs w:val="26"/>
        </w:rPr>
        <w:t>9</w:t>
      </w:r>
      <w:r w:rsidRPr="008137BB">
        <w:rPr>
          <w:sz w:val="26"/>
          <w:szCs w:val="26"/>
        </w:rPr>
        <w:t>. Срок эксплуатации вспомогательного хранилища не должен превышать 5 (пяти) лет. По истечении срока эксплуатации копия электронного архива переписывается на новое вспомогательное хранилище.</w:t>
      </w:r>
    </w:p>
    <w:p w14:paraId="00312E08" w14:textId="77777777" w:rsidR="008C7B9A" w:rsidRPr="008137BB" w:rsidRDefault="00AF4B23" w:rsidP="00730561">
      <w:pPr>
        <w:spacing w:before="480" w:after="240" w:line="276" w:lineRule="auto"/>
        <w:jc w:val="center"/>
        <w:rPr>
          <w:rFonts w:eastAsia="Verdana"/>
          <w:b/>
          <w:sz w:val="26"/>
          <w:szCs w:val="26"/>
        </w:rPr>
      </w:pPr>
      <w:r w:rsidRPr="008137BB">
        <w:rPr>
          <w:rFonts w:eastAsia="Verdana"/>
          <w:b/>
          <w:sz w:val="26"/>
          <w:szCs w:val="26"/>
        </w:rPr>
        <w:t>6. ТРЕБОВАНИЯ К РЕЗЕРВНЫМ КОПИЯМ ЭЛЕКТРОННОГО АРХИВА</w:t>
      </w:r>
    </w:p>
    <w:p w14:paraId="79BF87C6"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 xml:space="preserve">6.1. </w:t>
      </w:r>
      <w:r w:rsidR="00ED34B6" w:rsidRPr="008137BB">
        <w:rPr>
          <w:sz w:val="26"/>
          <w:szCs w:val="26"/>
        </w:rPr>
        <w:t>Еженедельно</w:t>
      </w:r>
      <w:r w:rsidRPr="008137BB">
        <w:rPr>
          <w:sz w:val="26"/>
          <w:szCs w:val="26"/>
        </w:rPr>
        <w:t xml:space="preserve"> по расписанию в 21:00</w:t>
      </w:r>
      <w:r w:rsidR="00ED34B6" w:rsidRPr="008137BB">
        <w:rPr>
          <w:sz w:val="26"/>
          <w:szCs w:val="26"/>
        </w:rPr>
        <w:t xml:space="preserve"> каждой пятницы</w:t>
      </w:r>
      <w:r w:rsidRPr="008137BB">
        <w:rPr>
          <w:sz w:val="26"/>
          <w:szCs w:val="26"/>
        </w:rPr>
        <w:t xml:space="preserve"> на облачное хранилище в автоматическом режиме должна формироваться полная копия структуры каталогов и электронных образов документов, расположенных на файл-сервере. Количество хранимых </w:t>
      </w:r>
      <w:r w:rsidR="00ED34B6" w:rsidRPr="008137BB">
        <w:rPr>
          <w:sz w:val="26"/>
          <w:szCs w:val="26"/>
        </w:rPr>
        <w:t>еженедельных</w:t>
      </w:r>
      <w:r w:rsidRPr="008137BB">
        <w:rPr>
          <w:sz w:val="26"/>
          <w:szCs w:val="26"/>
        </w:rPr>
        <w:t xml:space="preserve"> резервных копий на облачном хранилище не менее </w:t>
      </w:r>
      <w:r w:rsidR="00ED34B6" w:rsidRPr="008137BB">
        <w:rPr>
          <w:sz w:val="26"/>
          <w:szCs w:val="26"/>
        </w:rPr>
        <w:t>4</w:t>
      </w:r>
      <w:r w:rsidRPr="008137BB">
        <w:rPr>
          <w:sz w:val="26"/>
          <w:szCs w:val="26"/>
        </w:rPr>
        <w:t xml:space="preserve"> (</w:t>
      </w:r>
      <w:r w:rsidR="00ED34B6" w:rsidRPr="008137BB">
        <w:rPr>
          <w:sz w:val="26"/>
          <w:szCs w:val="26"/>
        </w:rPr>
        <w:t>четырех</w:t>
      </w:r>
      <w:r w:rsidRPr="008137BB">
        <w:rPr>
          <w:sz w:val="26"/>
          <w:szCs w:val="26"/>
        </w:rPr>
        <w:t>).</w:t>
      </w:r>
    </w:p>
    <w:p w14:paraId="43C8B0D7"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6.2. Ежемесячно по расписанию в 00:00 каждого первого числа месяца на облачное</w:t>
      </w:r>
      <w:r w:rsidR="00304BFA" w:rsidRPr="008137BB">
        <w:rPr>
          <w:sz w:val="26"/>
          <w:szCs w:val="26"/>
        </w:rPr>
        <w:t xml:space="preserve"> </w:t>
      </w:r>
      <w:r w:rsidRPr="008137BB">
        <w:rPr>
          <w:sz w:val="26"/>
          <w:szCs w:val="26"/>
        </w:rPr>
        <w:t>хранилище в автоматическом режиме должна формироваться полная копия структуры каталогов и электронных образов документов, расположенных на файл-сервере. Количество хранимых ежемесячных резервных копий на облачном хранилище не менее 12 (двенадцати).</w:t>
      </w:r>
    </w:p>
    <w:p w14:paraId="0534FE5A"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6.3. Ежемесячно на вспомогательное хранилище, подключаемое к файл-серверу, в</w:t>
      </w:r>
      <w:r w:rsidR="00304BFA" w:rsidRPr="008137BB">
        <w:rPr>
          <w:sz w:val="26"/>
          <w:szCs w:val="26"/>
        </w:rPr>
        <w:t xml:space="preserve"> </w:t>
      </w:r>
      <w:r w:rsidRPr="008137BB">
        <w:rPr>
          <w:sz w:val="26"/>
          <w:szCs w:val="26"/>
        </w:rPr>
        <w:t>ручном режиме формируется полная копия структуры каталогов и электронных образов документов, расположенных на файл-сервере, а также полная копия базы данных ППО. Количество хранимых ежемесячных резервных копий на вспомогательном хранилище не менее 12 (двенадцати). По окончании года на корпус вспомогательного хранилища наносится запись, содержащая: период хранимых резервных копии. Для последующих периодов хранения резервных копий должно использоваться новое вспомогательное хранилище.</w:t>
      </w:r>
    </w:p>
    <w:p w14:paraId="5D0E78CB"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 xml:space="preserve">6.4. </w:t>
      </w:r>
      <w:r w:rsidR="00ED34B6" w:rsidRPr="008137BB">
        <w:rPr>
          <w:sz w:val="26"/>
          <w:szCs w:val="26"/>
        </w:rPr>
        <w:t xml:space="preserve">Еженедельно по расписанию в </w:t>
      </w:r>
      <w:r w:rsidRPr="008137BB">
        <w:rPr>
          <w:sz w:val="26"/>
          <w:szCs w:val="26"/>
        </w:rPr>
        <w:t xml:space="preserve">20:00 </w:t>
      </w:r>
      <w:r w:rsidR="00ED34B6" w:rsidRPr="008137BB">
        <w:rPr>
          <w:sz w:val="26"/>
          <w:szCs w:val="26"/>
        </w:rPr>
        <w:t xml:space="preserve">каждой пятницы </w:t>
      </w:r>
      <w:r w:rsidRPr="008137BB">
        <w:rPr>
          <w:sz w:val="26"/>
          <w:szCs w:val="26"/>
        </w:rPr>
        <w:t xml:space="preserve">на облачное хранилище в автоматическом режиме должна формироваться полная копия базы данных ППО. Количество хранимых </w:t>
      </w:r>
      <w:r w:rsidR="00ED34B6" w:rsidRPr="008137BB">
        <w:rPr>
          <w:sz w:val="26"/>
          <w:szCs w:val="26"/>
        </w:rPr>
        <w:t>еженедельных</w:t>
      </w:r>
      <w:r w:rsidRPr="008137BB">
        <w:rPr>
          <w:sz w:val="26"/>
          <w:szCs w:val="26"/>
        </w:rPr>
        <w:t xml:space="preserve"> резервных копий на облачном хранилище не менее </w:t>
      </w:r>
      <w:r w:rsidR="00ED34B6" w:rsidRPr="008137BB">
        <w:rPr>
          <w:sz w:val="26"/>
          <w:szCs w:val="26"/>
        </w:rPr>
        <w:t>4</w:t>
      </w:r>
      <w:r w:rsidRPr="008137BB">
        <w:rPr>
          <w:sz w:val="26"/>
          <w:szCs w:val="26"/>
        </w:rPr>
        <w:t xml:space="preserve"> (</w:t>
      </w:r>
      <w:r w:rsidR="00ED34B6" w:rsidRPr="008137BB">
        <w:rPr>
          <w:sz w:val="26"/>
          <w:szCs w:val="26"/>
        </w:rPr>
        <w:t>четырех</w:t>
      </w:r>
      <w:r w:rsidRPr="008137BB">
        <w:rPr>
          <w:sz w:val="26"/>
          <w:szCs w:val="26"/>
        </w:rPr>
        <w:t>).</w:t>
      </w:r>
    </w:p>
    <w:p w14:paraId="0F3CE322"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lastRenderedPageBreak/>
        <w:t>6.5. Ежемесячно по расписанию в 00:00 каждого первого числа месяца на облачное хранилище в автоматическом режиме должна формироваться полная копия базы данных ППО. Количество хранимых ежемесячных резервных копий на облачном хранилище не менее 12 (двенадцати).</w:t>
      </w:r>
    </w:p>
    <w:p w14:paraId="2DE24B98"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6.6. Лицо, ответственн</w:t>
      </w:r>
      <w:r w:rsidR="006C63EB" w:rsidRPr="008137BB">
        <w:rPr>
          <w:sz w:val="26"/>
          <w:szCs w:val="26"/>
        </w:rPr>
        <w:t>ое</w:t>
      </w:r>
      <w:r w:rsidRPr="008137BB">
        <w:rPr>
          <w:sz w:val="26"/>
          <w:szCs w:val="26"/>
        </w:rPr>
        <w:t xml:space="preserve"> за обеспечение резервного копирования и мониторинг</w:t>
      </w:r>
      <w:r w:rsidR="00304BFA" w:rsidRPr="008137BB">
        <w:rPr>
          <w:sz w:val="26"/>
          <w:szCs w:val="26"/>
        </w:rPr>
        <w:t xml:space="preserve"> </w:t>
      </w:r>
      <w:r w:rsidR="006C63EB" w:rsidRPr="008137BB">
        <w:rPr>
          <w:sz w:val="26"/>
          <w:szCs w:val="26"/>
        </w:rPr>
        <w:t xml:space="preserve">его </w:t>
      </w:r>
      <w:r w:rsidRPr="008137BB">
        <w:rPr>
          <w:sz w:val="26"/>
          <w:szCs w:val="26"/>
        </w:rPr>
        <w:t>корректности, назначается приказом Генерального директора Союза.</w:t>
      </w:r>
    </w:p>
    <w:p w14:paraId="5D7AE18E"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6.7. Указанное в пункте 6.6. настоящего Положения лицо ежемесячно осуществляет проверку корректности резервных копий и</w:t>
      </w:r>
      <w:r w:rsidR="006C63EB" w:rsidRPr="008137BB">
        <w:rPr>
          <w:sz w:val="26"/>
          <w:szCs w:val="26"/>
        </w:rPr>
        <w:t>,</w:t>
      </w:r>
      <w:r w:rsidRPr="008137BB">
        <w:rPr>
          <w:sz w:val="26"/>
          <w:szCs w:val="26"/>
        </w:rPr>
        <w:t xml:space="preserve"> при наличии замечаний</w:t>
      </w:r>
      <w:r w:rsidR="006C63EB" w:rsidRPr="008137BB">
        <w:rPr>
          <w:sz w:val="26"/>
          <w:szCs w:val="26"/>
        </w:rPr>
        <w:t>,</w:t>
      </w:r>
      <w:r w:rsidRPr="008137BB">
        <w:rPr>
          <w:sz w:val="26"/>
          <w:szCs w:val="26"/>
        </w:rPr>
        <w:t xml:space="preserve"> предпринимает меры для устранения и недопущения нарушений.</w:t>
      </w:r>
    </w:p>
    <w:p w14:paraId="4E2BEE89" w14:textId="77777777" w:rsidR="008C7B9A" w:rsidRPr="008137BB" w:rsidRDefault="00AF4B23" w:rsidP="000E66CC">
      <w:pPr>
        <w:spacing w:before="240" w:after="120" w:line="276" w:lineRule="auto"/>
        <w:jc w:val="center"/>
        <w:rPr>
          <w:rFonts w:eastAsia="Verdana"/>
          <w:b/>
          <w:sz w:val="26"/>
          <w:szCs w:val="26"/>
        </w:rPr>
      </w:pPr>
      <w:r w:rsidRPr="008137BB">
        <w:rPr>
          <w:rFonts w:eastAsia="Verdana"/>
          <w:b/>
          <w:sz w:val="26"/>
          <w:szCs w:val="26"/>
        </w:rPr>
        <w:t xml:space="preserve">7. </w:t>
      </w:r>
      <w:r w:rsidR="006C63EB" w:rsidRPr="008137BB">
        <w:rPr>
          <w:rFonts w:eastAsia="Verdana"/>
          <w:b/>
          <w:sz w:val="26"/>
          <w:szCs w:val="26"/>
        </w:rPr>
        <w:t xml:space="preserve">ТРЕБОВАНИЯ </w:t>
      </w:r>
      <w:r w:rsidRPr="008137BB">
        <w:rPr>
          <w:rFonts w:eastAsia="Verdana"/>
          <w:b/>
          <w:sz w:val="26"/>
          <w:szCs w:val="26"/>
        </w:rPr>
        <w:t>БЕЗОПАСНОСТИ</w:t>
      </w:r>
    </w:p>
    <w:p w14:paraId="066AD178"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7.1. Доступ в помещение расположения файл-сервера электронного архива должен</w:t>
      </w:r>
      <w:r w:rsidR="00304BFA" w:rsidRPr="008137BB">
        <w:rPr>
          <w:sz w:val="26"/>
          <w:szCs w:val="26"/>
        </w:rPr>
        <w:t xml:space="preserve"> </w:t>
      </w:r>
      <w:r w:rsidRPr="008137BB">
        <w:rPr>
          <w:sz w:val="26"/>
          <w:szCs w:val="26"/>
        </w:rPr>
        <w:t>осуществляется с использованием системы контроля и управления доступом (далее</w:t>
      </w:r>
      <w:r w:rsidR="00304BFA" w:rsidRPr="008137BB">
        <w:rPr>
          <w:sz w:val="26"/>
          <w:szCs w:val="26"/>
        </w:rPr>
        <w:t xml:space="preserve"> </w:t>
      </w:r>
      <w:r w:rsidRPr="008137BB">
        <w:rPr>
          <w:sz w:val="26"/>
          <w:szCs w:val="26"/>
        </w:rPr>
        <w:t>СКУД).</w:t>
      </w:r>
    </w:p>
    <w:p w14:paraId="4AF297F3"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7.2. Список сотрудников, имеющих доступ в помещение расположения файл-сервера</w:t>
      </w:r>
      <w:r w:rsidR="00B11BE8" w:rsidRPr="008137BB">
        <w:rPr>
          <w:sz w:val="26"/>
          <w:szCs w:val="26"/>
        </w:rPr>
        <w:t xml:space="preserve"> </w:t>
      </w:r>
      <w:r w:rsidRPr="008137BB">
        <w:rPr>
          <w:sz w:val="26"/>
          <w:szCs w:val="26"/>
        </w:rPr>
        <w:t xml:space="preserve">электронного архива, утверждается </w:t>
      </w:r>
      <w:r w:rsidR="008C6705" w:rsidRPr="008137BB">
        <w:rPr>
          <w:sz w:val="26"/>
          <w:szCs w:val="26"/>
        </w:rPr>
        <w:t>Г</w:t>
      </w:r>
      <w:r w:rsidRPr="008137BB">
        <w:rPr>
          <w:sz w:val="26"/>
          <w:szCs w:val="26"/>
        </w:rPr>
        <w:t>енеральным директором Союза и вносится в СКУД.</w:t>
      </w:r>
    </w:p>
    <w:p w14:paraId="57BC1753"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7.3. В помещение расположения файл-сервера электронного архива устанавливается IP-камера видеонаблюдения с функцией ночной съемки и звукозаписи. Режим записи 24х7. Период архива записи не менее 1 месяца.</w:t>
      </w:r>
    </w:p>
    <w:p w14:paraId="65D7A105"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7.4. Помещение расположения файл-сервера электронного архива должно быть</w:t>
      </w:r>
      <w:r w:rsidR="00B11BE8" w:rsidRPr="008137BB">
        <w:rPr>
          <w:sz w:val="26"/>
          <w:szCs w:val="26"/>
        </w:rPr>
        <w:t xml:space="preserve"> </w:t>
      </w:r>
      <w:r w:rsidRPr="008137BB">
        <w:rPr>
          <w:sz w:val="26"/>
          <w:szCs w:val="26"/>
        </w:rPr>
        <w:t>оборудовано средствами пожаротушения.</w:t>
      </w:r>
    </w:p>
    <w:p w14:paraId="1C491CCD"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7.5. В помещение расположения файл-сервера электронного архива создается</w:t>
      </w:r>
      <w:r w:rsidR="00B11BE8" w:rsidRPr="008137BB">
        <w:rPr>
          <w:sz w:val="26"/>
          <w:szCs w:val="26"/>
        </w:rPr>
        <w:t xml:space="preserve"> </w:t>
      </w:r>
      <w:r w:rsidRPr="008137BB">
        <w:rPr>
          <w:sz w:val="26"/>
          <w:szCs w:val="26"/>
        </w:rPr>
        <w:t>климатическая среда, в которой температура поддерживается в соответствующем</w:t>
      </w:r>
      <w:r w:rsidR="00B11BE8" w:rsidRPr="008137BB">
        <w:rPr>
          <w:sz w:val="26"/>
          <w:szCs w:val="26"/>
        </w:rPr>
        <w:t xml:space="preserve"> </w:t>
      </w:r>
      <w:r w:rsidRPr="008137BB">
        <w:rPr>
          <w:sz w:val="26"/>
          <w:szCs w:val="26"/>
        </w:rPr>
        <w:t>диапазоне</w:t>
      </w:r>
      <w:r w:rsidR="006C63EB" w:rsidRPr="008137BB">
        <w:rPr>
          <w:sz w:val="26"/>
          <w:szCs w:val="26"/>
        </w:rPr>
        <w:t xml:space="preserve"> (не выше</w:t>
      </w:r>
      <w:r w:rsidRPr="008137BB">
        <w:rPr>
          <w:sz w:val="26"/>
          <w:szCs w:val="26"/>
        </w:rPr>
        <w:t xml:space="preserve"> +17 °С</w:t>
      </w:r>
      <w:r w:rsidR="006C63EB" w:rsidRPr="008137BB">
        <w:rPr>
          <w:sz w:val="26"/>
          <w:szCs w:val="26"/>
        </w:rPr>
        <w:t>)</w:t>
      </w:r>
      <w:r w:rsidRPr="008137BB">
        <w:rPr>
          <w:sz w:val="26"/>
          <w:szCs w:val="26"/>
        </w:rPr>
        <w:t>.</w:t>
      </w:r>
    </w:p>
    <w:p w14:paraId="3BE2B219"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 xml:space="preserve">7.6. Вспомогательные хранилища, содержащие резервные копии электронного архива, должны храниться в сейфе, установленном в помещении расположения </w:t>
      </w:r>
      <w:r w:rsidR="008C6705" w:rsidRPr="008137BB">
        <w:rPr>
          <w:sz w:val="26"/>
          <w:szCs w:val="26"/>
        </w:rPr>
        <w:t>Г</w:t>
      </w:r>
      <w:r w:rsidRPr="008137BB">
        <w:rPr>
          <w:sz w:val="26"/>
          <w:szCs w:val="26"/>
        </w:rPr>
        <w:t xml:space="preserve">енерального директора. При смене </w:t>
      </w:r>
      <w:r w:rsidR="008C6705" w:rsidRPr="008137BB">
        <w:rPr>
          <w:sz w:val="26"/>
          <w:szCs w:val="26"/>
        </w:rPr>
        <w:t>Г</w:t>
      </w:r>
      <w:r w:rsidRPr="008137BB">
        <w:rPr>
          <w:sz w:val="26"/>
          <w:szCs w:val="26"/>
        </w:rPr>
        <w:t xml:space="preserve">енерального директора Союза указанные вспомогательные хранилища передаются по акту приема-передачи новому </w:t>
      </w:r>
      <w:r w:rsidR="008C6705" w:rsidRPr="008137BB">
        <w:rPr>
          <w:sz w:val="26"/>
          <w:szCs w:val="26"/>
        </w:rPr>
        <w:t>Г</w:t>
      </w:r>
      <w:r w:rsidRPr="008137BB">
        <w:rPr>
          <w:sz w:val="26"/>
          <w:szCs w:val="26"/>
        </w:rPr>
        <w:t>енеральному директору Союза не позднее 1 (одного) рабочего дня с даты его назначения.</w:t>
      </w:r>
    </w:p>
    <w:p w14:paraId="02D749D2"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7.7. Файл-сервер и вспомогательное хранилище электронного архива размещаются вдали от магнитных и электромагнитных воздействий окружающей среды.</w:t>
      </w:r>
    </w:p>
    <w:p w14:paraId="18379D83"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7.8. Ежегодно, не позднее 31 января должна проводиться проверка на читаемость</w:t>
      </w:r>
      <w:r w:rsidR="00B11BE8" w:rsidRPr="008137BB">
        <w:rPr>
          <w:sz w:val="26"/>
          <w:szCs w:val="26"/>
        </w:rPr>
        <w:t xml:space="preserve"> </w:t>
      </w:r>
      <w:r w:rsidRPr="008137BB">
        <w:rPr>
          <w:sz w:val="26"/>
          <w:szCs w:val="26"/>
        </w:rPr>
        <w:t xml:space="preserve">статистической выборки из общего числа электронных образов </w:t>
      </w:r>
      <w:r w:rsidRPr="008137BB">
        <w:rPr>
          <w:sz w:val="26"/>
          <w:szCs w:val="26"/>
        </w:rPr>
        <w:lastRenderedPageBreak/>
        <w:t>документов, с целью</w:t>
      </w:r>
      <w:r w:rsidR="00B11BE8" w:rsidRPr="008137BB">
        <w:rPr>
          <w:sz w:val="26"/>
          <w:szCs w:val="26"/>
        </w:rPr>
        <w:t xml:space="preserve"> </w:t>
      </w:r>
      <w:r w:rsidRPr="008137BB">
        <w:rPr>
          <w:sz w:val="26"/>
          <w:szCs w:val="26"/>
        </w:rPr>
        <w:t>выявления имеющей место или надвигающейся потери информации.</w:t>
      </w:r>
    </w:p>
    <w:p w14:paraId="28A2621E"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 xml:space="preserve">7.9. Каталоги электронного архива на файл-сервере должны быть защищены средствами антивирусной защиты. Проверка электронного архива на наличие вредоносных компьютерных программ и «вирусов» должна проводиться </w:t>
      </w:r>
      <w:r w:rsidR="008C6705" w:rsidRPr="008137BB">
        <w:rPr>
          <w:sz w:val="26"/>
          <w:szCs w:val="26"/>
        </w:rPr>
        <w:t>ежедневно</w:t>
      </w:r>
      <w:r w:rsidRPr="008137BB">
        <w:rPr>
          <w:sz w:val="26"/>
          <w:szCs w:val="26"/>
        </w:rPr>
        <w:t>. Полная (детальная) проверка электронного архива должна проводиться не реже одного раза в неделю.</w:t>
      </w:r>
    </w:p>
    <w:p w14:paraId="789AD3DD"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7.10. Размещение серверов облачного хранилища должно располагаться на территории Р</w:t>
      </w:r>
      <w:r w:rsidR="00D442C6">
        <w:rPr>
          <w:sz w:val="26"/>
          <w:szCs w:val="26"/>
        </w:rPr>
        <w:t xml:space="preserve">оссийской </w:t>
      </w:r>
      <w:r w:rsidRPr="008137BB">
        <w:rPr>
          <w:sz w:val="26"/>
          <w:szCs w:val="26"/>
        </w:rPr>
        <w:t>Ф</w:t>
      </w:r>
      <w:r w:rsidR="00D442C6">
        <w:rPr>
          <w:sz w:val="26"/>
          <w:szCs w:val="26"/>
        </w:rPr>
        <w:t>едерации.</w:t>
      </w:r>
    </w:p>
    <w:p w14:paraId="66BEC39D" w14:textId="77777777" w:rsidR="008C7B9A" w:rsidRPr="008137BB" w:rsidRDefault="008C7B9A" w:rsidP="000E66CC">
      <w:pPr>
        <w:spacing w:before="240" w:line="360" w:lineRule="auto"/>
        <w:jc w:val="center"/>
        <w:rPr>
          <w:rFonts w:eastAsia="Verdana"/>
          <w:b/>
          <w:sz w:val="26"/>
          <w:szCs w:val="26"/>
        </w:rPr>
      </w:pPr>
      <w:r w:rsidRPr="008137BB">
        <w:rPr>
          <w:rFonts w:eastAsia="Verdana"/>
          <w:b/>
          <w:sz w:val="26"/>
          <w:szCs w:val="26"/>
        </w:rPr>
        <w:t xml:space="preserve">8. </w:t>
      </w:r>
      <w:r w:rsidR="00AF4B23" w:rsidRPr="008137BB">
        <w:rPr>
          <w:rFonts w:eastAsia="Verdana"/>
          <w:b/>
          <w:sz w:val="26"/>
          <w:szCs w:val="26"/>
        </w:rPr>
        <w:t>ПОРЯДОК ВВОДА ЭЛЕКТРОННЫХ ОБРАЗОВ ДОКУМЕНТОВ В ЭЛЕКТРОННЫЙ АРХИВ С ИСПОЛЬЗОВАНИЕМ ППО</w:t>
      </w:r>
    </w:p>
    <w:p w14:paraId="3F634177" w14:textId="77777777" w:rsidR="008C7B9A" w:rsidRPr="008137BB" w:rsidRDefault="008C7B9A" w:rsidP="000E66CC">
      <w:pPr>
        <w:pStyle w:val="a4"/>
        <w:tabs>
          <w:tab w:val="left" w:pos="534"/>
        </w:tabs>
        <w:spacing w:after="120" w:line="276" w:lineRule="auto"/>
        <w:ind w:left="0" w:firstLine="567"/>
        <w:rPr>
          <w:sz w:val="26"/>
          <w:szCs w:val="26"/>
        </w:rPr>
      </w:pPr>
      <w:r w:rsidRPr="008137BB">
        <w:rPr>
          <w:sz w:val="26"/>
          <w:szCs w:val="26"/>
        </w:rPr>
        <w:t xml:space="preserve">8.1. Ответственным исполнителем в ППО создается карточка документа с заполнением необходимой информации. Ответственный исполнитель назначается </w:t>
      </w:r>
      <w:r w:rsidR="008C6705" w:rsidRPr="008137BB">
        <w:rPr>
          <w:sz w:val="26"/>
          <w:szCs w:val="26"/>
        </w:rPr>
        <w:t>Г</w:t>
      </w:r>
      <w:r w:rsidR="00906C84" w:rsidRPr="008137BB">
        <w:rPr>
          <w:sz w:val="26"/>
          <w:szCs w:val="26"/>
        </w:rPr>
        <w:t>енеральным директором Союза</w:t>
      </w:r>
      <w:r w:rsidRPr="008137BB">
        <w:rPr>
          <w:sz w:val="26"/>
          <w:szCs w:val="26"/>
        </w:rPr>
        <w:t>.</w:t>
      </w:r>
    </w:p>
    <w:p w14:paraId="5DD34D7E"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8.2. В раздел «файлы» созданной карточки документа в ППО ответственный исполнитель загружает электронный образ документа, предварительно сверяя его с</w:t>
      </w:r>
      <w:r w:rsidR="00B11BE8" w:rsidRPr="008137BB">
        <w:rPr>
          <w:sz w:val="26"/>
          <w:szCs w:val="26"/>
        </w:rPr>
        <w:t xml:space="preserve"> </w:t>
      </w:r>
      <w:r w:rsidRPr="008137BB">
        <w:rPr>
          <w:sz w:val="26"/>
          <w:szCs w:val="26"/>
        </w:rPr>
        <w:t>оригиналом/надлежаще заверенной копией.</w:t>
      </w:r>
    </w:p>
    <w:p w14:paraId="0E50BDC2"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8.3. Далее ответственный исполнитель встроенным инструментом в ППО подписывает ЭЦП загруженный электронный образ документа.</w:t>
      </w:r>
    </w:p>
    <w:p w14:paraId="4A8C6CEE"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8.4. Подписанный файл электронного образа документа в карточке должен получить</w:t>
      </w:r>
      <w:r w:rsidR="00B11BE8" w:rsidRPr="008137BB">
        <w:rPr>
          <w:sz w:val="26"/>
          <w:szCs w:val="26"/>
        </w:rPr>
        <w:t xml:space="preserve"> </w:t>
      </w:r>
      <w:r w:rsidRPr="008137BB">
        <w:rPr>
          <w:sz w:val="26"/>
          <w:szCs w:val="26"/>
        </w:rPr>
        <w:t>соответствующий значок, подтверждающий факт и корректность подписания ЭЦП.</w:t>
      </w:r>
    </w:p>
    <w:p w14:paraId="083BBBCF"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8.5. При получении электронного образа документа, подписанного с использованием</w:t>
      </w:r>
      <w:r w:rsidR="00B11BE8" w:rsidRPr="008137BB">
        <w:rPr>
          <w:sz w:val="26"/>
          <w:szCs w:val="26"/>
        </w:rPr>
        <w:t xml:space="preserve"> </w:t>
      </w:r>
      <w:r w:rsidRPr="008137BB">
        <w:rPr>
          <w:sz w:val="26"/>
          <w:szCs w:val="26"/>
        </w:rPr>
        <w:t xml:space="preserve">ЭЦП членом Союза или кандидатом на вступление в члены Союза, ответственный сотрудник перед вводом в ППО должен проверить </w:t>
      </w:r>
      <w:r w:rsidR="008C6705" w:rsidRPr="008137BB">
        <w:rPr>
          <w:sz w:val="26"/>
          <w:szCs w:val="26"/>
        </w:rPr>
        <w:t xml:space="preserve">его </w:t>
      </w:r>
      <w:r w:rsidRPr="008137BB">
        <w:rPr>
          <w:sz w:val="26"/>
          <w:szCs w:val="26"/>
        </w:rPr>
        <w:t>подлинность.</w:t>
      </w:r>
    </w:p>
    <w:p w14:paraId="76A0A367"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8.6 Загруженный файл электронного образа и файл закрытого ключа ЭЦП, подтверждающий подписание, сохраняются в соответствующем каталоге электронного архива на файл-сервере.</w:t>
      </w:r>
      <w:r w:rsidR="00906C84" w:rsidRPr="008137BB">
        <w:rPr>
          <w:sz w:val="26"/>
          <w:szCs w:val="26"/>
        </w:rPr>
        <w:t xml:space="preserve"> </w:t>
      </w:r>
      <w:r w:rsidRPr="008137BB">
        <w:rPr>
          <w:sz w:val="26"/>
          <w:szCs w:val="26"/>
        </w:rPr>
        <w:t>Заполненная</w:t>
      </w:r>
      <w:r w:rsidR="00777B9D" w:rsidRPr="008137BB">
        <w:rPr>
          <w:sz w:val="26"/>
          <w:szCs w:val="26"/>
        </w:rPr>
        <w:t xml:space="preserve"> </w:t>
      </w:r>
      <w:r w:rsidRPr="008137BB">
        <w:rPr>
          <w:sz w:val="26"/>
          <w:szCs w:val="26"/>
        </w:rPr>
        <w:t xml:space="preserve">карточка документа, созданная </w:t>
      </w:r>
      <w:proofErr w:type="gramStart"/>
      <w:r w:rsidRPr="008137BB">
        <w:rPr>
          <w:sz w:val="26"/>
          <w:szCs w:val="26"/>
        </w:rPr>
        <w:t>в ППО</w:t>
      </w:r>
      <w:proofErr w:type="gramEnd"/>
      <w:r w:rsidRPr="008137BB">
        <w:rPr>
          <w:sz w:val="26"/>
          <w:szCs w:val="26"/>
        </w:rPr>
        <w:t xml:space="preserve"> сохраняется</w:t>
      </w:r>
      <w:r w:rsidR="00906C84" w:rsidRPr="008137BB">
        <w:rPr>
          <w:sz w:val="26"/>
          <w:szCs w:val="26"/>
        </w:rPr>
        <w:t xml:space="preserve"> </w:t>
      </w:r>
      <w:r w:rsidRPr="008137BB">
        <w:rPr>
          <w:sz w:val="26"/>
          <w:szCs w:val="26"/>
        </w:rPr>
        <w:t>в базе данных ППО. Файл закрытого ключа ЭЦП, подтверждающий подписание электронного документа членом Союза или кандидатом, также сохраняются в соответствующем каталоге электронного архива на файл-сервере.</w:t>
      </w:r>
    </w:p>
    <w:p w14:paraId="0BA990E5"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8.7. Ввод полученных или сформированных электронных образов документов в</w:t>
      </w:r>
      <w:r w:rsidR="00B11BE8" w:rsidRPr="008137BB">
        <w:rPr>
          <w:sz w:val="26"/>
          <w:szCs w:val="26"/>
        </w:rPr>
        <w:t xml:space="preserve"> </w:t>
      </w:r>
      <w:r w:rsidRPr="008137BB">
        <w:rPr>
          <w:sz w:val="26"/>
          <w:szCs w:val="26"/>
        </w:rPr>
        <w:t>электронный архив должен выполняться ответственными сотрудниками не более</w:t>
      </w:r>
      <w:r w:rsidR="00B11BE8" w:rsidRPr="008137BB">
        <w:rPr>
          <w:sz w:val="26"/>
          <w:szCs w:val="26"/>
        </w:rPr>
        <w:t xml:space="preserve"> </w:t>
      </w:r>
      <w:r w:rsidRPr="008137BB">
        <w:rPr>
          <w:sz w:val="26"/>
          <w:szCs w:val="26"/>
        </w:rPr>
        <w:t>5 (пяти) рабочих дней.</w:t>
      </w:r>
    </w:p>
    <w:p w14:paraId="03285904"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 xml:space="preserve">8.8. Сотрудники Союза при реализации настоящего Положения обязаны </w:t>
      </w:r>
      <w:r w:rsidRPr="008137BB">
        <w:rPr>
          <w:sz w:val="26"/>
          <w:szCs w:val="26"/>
        </w:rPr>
        <w:lastRenderedPageBreak/>
        <w:t>соблюдать</w:t>
      </w:r>
      <w:r w:rsidR="00B11BE8" w:rsidRPr="008137BB">
        <w:rPr>
          <w:sz w:val="26"/>
          <w:szCs w:val="26"/>
        </w:rPr>
        <w:t xml:space="preserve"> </w:t>
      </w:r>
      <w:r w:rsidRPr="008137BB">
        <w:rPr>
          <w:sz w:val="26"/>
          <w:szCs w:val="26"/>
        </w:rPr>
        <w:t xml:space="preserve">требования законодательства РФ о защите персональных данных, </w:t>
      </w:r>
      <w:r w:rsidR="006C63EB" w:rsidRPr="008137BB">
        <w:rPr>
          <w:sz w:val="26"/>
          <w:szCs w:val="26"/>
        </w:rPr>
        <w:t>а также Положения о работе органов СРО Союза «МООСС» с конфиденциальной информацией, полученной от членов СРО Союза «МООСС»</w:t>
      </w:r>
      <w:r w:rsidRPr="008137BB">
        <w:rPr>
          <w:sz w:val="26"/>
          <w:szCs w:val="26"/>
        </w:rPr>
        <w:t>.</w:t>
      </w:r>
    </w:p>
    <w:p w14:paraId="3DEBAE4B" w14:textId="77777777" w:rsidR="008C7B9A" w:rsidRPr="008137BB" w:rsidRDefault="00AF4B23" w:rsidP="000E66CC">
      <w:pPr>
        <w:spacing w:before="480" w:line="360" w:lineRule="auto"/>
        <w:jc w:val="center"/>
        <w:rPr>
          <w:rFonts w:eastAsia="Verdana"/>
          <w:b/>
          <w:sz w:val="26"/>
          <w:szCs w:val="26"/>
        </w:rPr>
      </w:pPr>
      <w:r w:rsidRPr="008137BB">
        <w:rPr>
          <w:rFonts w:eastAsia="Verdana"/>
          <w:b/>
          <w:sz w:val="26"/>
          <w:szCs w:val="26"/>
        </w:rPr>
        <w:t>9. ТРЕБОВАНИЯ К ФУНКЦИОНАЛЬНЫМ ХАРАКТЕРИСТИКАМ ЭЛЕКТРОННОГО АРХИВА</w:t>
      </w:r>
    </w:p>
    <w:p w14:paraId="158A43CD" w14:textId="77777777" w:rsidR="008C7B9A" w:rsidRPr="008137BB" w:rsidRDefault="008C7B9A" w:rsidP="00CD5414">
      <w:pPr>
        <w:pStyle w:val="a4"/>
        <w:tabs>
          <w:tab w:val="left" w:pos="534"/>
        </w:tabs>
        <w:spacing w:before="120" w:after="120" w:line="276" w:lineRule="auto"/>
        <w:ind w:left="0" w:firstLine="567"/>
        <w:rPr>
          <w:sz w:val="26"/>
          <w:szCs w:val="26"/>
        </w:rPr>
      </w:pPr>
      <w:r w:rsidRPr="008137BB">
        <w:rPr>
          <w:sz w:val="26"/>
          <w:szCs w:val="26"/>
        </w:rPr>
        <w:t>Функциональные характеристики электронного архива в ППО должны</w:t>
      </w:r>
      <w:r w:rsidR="00B11BE8" w:rsidRPr="008137BB">
        <w:rPr>
          <w:sz w:val="26"/>
          <w:szCs w:val="26"/>
        </w:rPr>
        <w:t xml:space="preserve"> </w:t>
      </w:r>
      <w:r w:rsidRPr="008137BB">
        <w:rPr>
          <w:sz w:val="26"/>
          <w:szCs w:val="26"/>
        </w:rPr>
        <w:t>предоставлять пользователям следующие возможности:</w:t>
      </w:r>
    </w:p>
    <w:p w14:paraId="7457BDB3"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а) </w:t>
      </w:r>
      <w:r w:rsidR="008C7B9A" w:rsidRPr="008137BB">
        <w:rPr>
          <w:sz w:val="26"/>
          <w:szCs w:val="26"/>
        </w:rPr>
        <w:t>протоколирование в ППО операций пользователей с данными;</w:t>
      </w:r>
    </w:p>
    <w:p w14:paraId="65157F00"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б) </w:t>
      </w:r>
      <w:r w:rsidR="008C7B9A" w:rsidRPr="008137BB">
        <w:rPr>
          <w:sz w:val="26"/>
          <w:szCs w:val="26"/>
        </w:rPr>
        <w:t>поиск документов по различным реквизитам и значениям;</w:t>
      </w:r>
    </w:p>
    <w:p w14:paraId="04B61053"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в) </w:t>
      </w:r>
      <w:r w:rsidR="008C7B9A" w:rsidRPr="008137BB">
        <w:rPr>
          <w:sz w:val="26"/>
          <w:szCs w:val="26"/>
        </w:rPr>
        <w:t>установка контрольных сроков на документы;</w:t>
      </w:r>
    </w:p>
    <w:p w14:paraId="579CF427"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г) </w:t>
      </w:r>
      <w:r w:rsidR="008C7B9A" w:rsidRPr="008137BB">
        <w:rPr>
          <w:sz w:val="26"/>
          <w:szCs w:val="26"/>
        </w:rPr>
        <w:t xml:space="preserve">открытие электронных образов документов стандартными средствами и инструментами </w:t>
      </w:r>
      <w:r w:rsidR="008C7B9A" w:rsidRPr="008137BB">
        <w:rPr>
          <w:sz w:val="26"/>
          <w:szCs w:val="26"/>
          <w:lang w:val="en-US"/>
        </w:rPr>
        <w:t>Adobe</w:t>
      </w:r>
      <w:r w:rsidR="008C7B9A" w:rsidRPr="008137BB">
        <w:rPr>
          <w:sz w:val="26"/>
          <w:szCs w:val="26"/>
        </w:rPr>
        <w:t xml:space="preserve"> </w:t>
      </w:r>
      <w:r w:rsidR="008C7B9A" w:rsidRPr="008137BB">
        <w:rPr>
          <w:sz w:val="26"/>
          <w:szCs w:val="26"/>
          <w:lang w:val="en-US"/>
        </w:rPr>
        <w:t>Reader</w:t>
      </w:r>
      <w:r w:rsidR="008C7B9A" w:rsidRPr="008137BB">
        <w:rPr>
          <w:sz w:val="26"/>
          <w:szCs w:val="26"/>
        </w:rPr>
        <w:t>;</w:t>
      </w:r>
    </w:p>
    <w:p w14:paraId="3B4F5841"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д) </w:t>
      </w:r>
      <w:r w:rsidR="008C7B9A" w:rsidRPr="008137BB">
        <w:rPr>
          <w:sz w:val="26"/>
          <w:szCs w:val="26"/>
        </w:rPr>
        <w:t xml:space="preserve">вывод на бумажный носитель </w:t>
      </w:r>
      <w:r w:rsidR="005B1B1E" w:rsidRPr="008137BB">
        <w:rPr>
          <w:sz w:val="26"/>
          <w:szCs w:val="26"/>
        </w:rPr>
        <w:t>д</w:t>
      </w:r>
      <w:r w:rsidR="008C7B9A" w:rsidRPr="008137BB">
        <w:rPr>
          <w:sz w:val="26"/>
          <w:szCs w:val="26"/>
        </w:rPr>
        <w:t>окументов в электронном виде;</w:t>
      </w:r>
    </w:p>
    <w:p w14:paraId="6DF99884"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е) </w:t>
      </w:r>
      <w:r w:rsidR="008C7B9A" w:rsidRPr="008137BB">
        <w:rPr>
          <w:sz w:val="26"/>
          <w:szCs w:val="26"/>
        </w:rPr>
        <w:t>формирование статистической, управленческой и другой отчетности о состоянии электронного архива;</w:t>
      </w:r>
    </w:p>
    <w:p w14:paraId="1B5CF72B"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ж) </w:t>
      </w:r>
      <w:r w:rsidR="008C7B9A" w:rsidRPr="008137BB">
        <w:rPr>
          <w:sz w:val="26"/>
          <w:szCs w:val="26"/>
        </w:rPr>
        <w:t xml:space="preserve">разграничение прав доступа к </w:t>
      </w:r>
      <w:r w:rsidR="005B1B1E" w:rsidRPr="008137BB">
        <w:rPr>
          <w:sz w:val="26"/>
          <w:szCs w:val="26"/>
        </w:rPr>
        <w:t>д</w:t>
      </w:r>
      <w:r w:rsidR="008C7B9A" w:rsidRPr="008137BB">
        <w:rPr>
          <w:sz w:val="26"/>
          <w:szCs w:val="26"/>
        </w:rPr>
        <w:t>окументам;</w:t>
      </w:r>
    </w:p>
    <w:p w14:paraId="5882DFCC"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з) </w:t>
      </w:r>
      <w:r w:rsidR="008C7B9A" w:rsidRPr="008137BB">
        <w:rPr>
          <w:sz w:val="26"/>
          <w:szCs w:val="26"/>
        </w:rPr>
        <w:t>невозможность удаления ранее загруженных электронных образов документов;</w:t>
      </w:r>
    </w:p>
    <w:p w14:paraId="2FD07146" w14:textId="77777777" w:rsidR="008C7B9A" w:rsidRPr="008137BB" w:rsidRDefault="00CD5414" w:rsidP="00CD5414">
      <w:pPr>
        <w:widowControl/>
        <w:autoSpaceDE/>
        <w:autoSpaceDN/>
        <w:spacing w:before="120" w:after="120" w:line="360" w:lineRule="auto"/>
        <w:ind w:left="567"/>
        <w:contextualSpacing/>
        <w:jc w:val="both"/>
        <w:rPr>
          <w:sz w:val="26"/>
          <w:szCs w:val="26"/>
        </w:rPr>
      </w:pPr>
      <w:r w:rsidRPr="008137BB">
        <w:rPr>
          <w:sz w:val="26"/>
          <w:szCs w:val="26"/>
        </w:rPr>
        <w:t xml:space="preserve">и) </w:t>
      </w:r>
      <w:r w:rsidR="008C7B9A" w:rsidRPr="008137BB">
        <w:rPr>
          <w:sz w:val="26"/>
          <w:szCs w:val="26"/>
        </w:rPr>
        <w:t>невозможность удаления и замены ЭЦП в ранее загруженных электронных образах документов.</w:t>
      </w:r>
    </w:p>
    <w:p w14:paraId="6A964DF0" w14:textId="77777777" w:rsidR="008C7B9A" w:rsidRPr="008137BB" w:rsidRDefault="008C7B9A" w:rsidP="000E66CC">
      <w:pPr>
        <w:spacing w:before="480" w:after="120" w:line="360" w:lineRule="auto"/>
        <w:jc w:val="center"/>
        <w:rPr>
          <w:rFonts w:eastAsia="Verdana"/>
          <w:b/>
          <w:sz w:val="26"/>
          <w:szCs w:val="26"/>
        </w:rPr>
      </w:pPr>
      <w:r w:rsidRPr="008137BB">
        <w:rPr>
          <w:rFonts w:eastAsia="Verdana"/>
          <w:b/>
          <w:sz w:val="26"/>
          <w:szCs w:val="26"/>
        </w:rPr>
        <w:t xml:space="preserve">10. </w:t>
      </w:r>
      <w:r w:rsidR="00AF4B23" w:rsidRPr="008137BB">
        <w:rPr>
          <w:rFonts w:eastAsia="Verdana"/>
          <w:b/>
          <w:sz w:val="26"/>
          <w:szCs w:val="26"/>
        </w:rPr>
        <w:t>ПОРЯДОК ОРГАНИЗАЦИИ ВЕДЕНИЯ ЭЛЕКТРОННОГО АРХИВА В СОЮЗЕ И ХРАНЕНИЯ ДОКУМЕНТОВ В ЭЛЕКТРОННОМ ВИДЕ</w:t>
      </w:r>
    </w:p>
    <w:p w14:paraId="2338E348"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10.1. Структурным подразделением Союза, уполномоченным на создание карточек</w:t>
      </w:r>
      <w:r w:rsidR="00EC25FC" w:rsidRPr="008137BB">
        <w:rPr>
          <w:sz w:val="26"/>
          <w:szCs w:val="26"/>
        </w:rPr>
        <w:t xml:space="preserve"> </w:t>
      </w:r>
      <w:r w:rsidRPr="008137BB">
        <w:rPr>
          <w:sz w:val="26"/>
          <w:szCs w:val="26"/>
        </w:rPr>
        <w:t>документов в ППО</w:t>
      </w:r>
      <w:r w:rsidR="005B1B1E" w:rsidRPr="008137BB">
        <w:rPr>
          <w:sz w:val="26"/>
          <w:szCs w:val="26"/>
        </w:rPr>
        <w:t>,</w:t>
      </w:r>
      <w:r w:rsidRPr="008137BB">
        <w:rPr>
          <w:sz w:val="26"/>
          <w:szCs w:val="26"/>
        </w:rPr>
        <w:t xml:space="preserve"> ввод в электронный архив электронных документов (эле</w:t>
      </w:r>
      <w:r w:rsidR="005B1B1E" w:rsidRPr="008137BB">
        <w:rPr>
          <w:sz w:val="26"/>
          <w:szCs w:val="26"/>
        </w:rPr>
        <w:t xml:space="preserve">ктронных образов документов), </w:t>
      </w:r>
      <w:r w:rsidR="00EE2EEA" w:rsidRPr="008137BB">
        <w:rPr>
          <w:sz w:val="26"/>
          <w:szCs w:val="26"/>
        </w:rPr>
        <w:t>проверку</w:t>
      </w:r>
      <w:r w:rsidR="00EC25FC" w:rsidRPr="008137BB">
        <w:rPr>
          <w:sz w:val="26"/>
          <w:szCs w:val="26"/>
        </w:rPr>
        <w:t xml:space="preserve"> достоверности</w:t>
      </w:r>
      <w:r w:rsidR="005B1B1E" w:rsidRPr="008137BB">
        <w:rPr>
          <w:sz w:val="26"/>
          <w:szCs w:val="26"/>
        </w:rPr>
        <w:t xml:space="preserve"> </w:t>
      </w:r>
      <w:r w:rsidRPr="008137BB">
        <w:rPr>
          <w:sz w:val="26"/>
          <w:szCs w:val="26"/>
        </w:rPr>
        <w:t>электронных</w:t>
      </w:r>
      <w:r w:rsidR="005B1B1E" w:rsidRPr="008137BB">
        <w:rPr>
          <w:sz w:val="26"/>
          <w:szCs w:val="26"/>
        </w:rPr>
        <w:t xml:space="preserve"> </w:t>
      </w:r>
      <w:r w:rsidRPr="008137BB">
        <w:rPr>
          <w:sz w:val="26"/>
          <w:szCs w:val="26"/>
        </w:rPr>
        <w:t>докум</w:t>
      </w:r>
      <w:r w:rsidR="00B11BE8" w:rsidRPr="008137BB">
        <w:rPr>
          <w:sz w:val="26"/>
          <w:szCs w:val="26"/>
        </w:rPr>
        <w:t xml:space="preserve">ентов, размещенных и вводимых в </w:t>
      </w:r>
      <w:r w:rsidRPr="008137BB">
        <w:rPr>
          <w:sz w:val="26"/>
          <w:szCs w:val="26"/>
        </w:rPr>
        <w:t>электронный архив</w:t>
      </w:r>
      <w:r w:rsidR="005B1B1E" w:rsidRPr="008137BB">
        <w:rPr>
          <w:sz w:val="26"/>
          <w:szCs w:val="26"/>
        </w:rPr>
        <w:t>, а также формирование и заверение бумажной копии электронного документа для его представления внешним пользователям в случаях, предусмотренных законодательством Российской Федерации,</w:t>
      </w:r>
      <w:r w:rsidRPr="008137BB">
        <w:rPr>
          <w:sz w:val="26"/>
          <w:szCs w:val="26"/>
        </w:rPr>
        <w:t xml:space="preserve"> является Контрольный отдел Союза.</w:t>
      </w:r>
    </w:p>
    <w:p w14:paraId="5873F4A1" w14:textId="77777777" w:rsidR="008C7B9A" w:rsidRPr="008137BB" w:rsidRDefault="005B1B1E" w:rsidP="00D740A0">
      <w:pPr>
        <w:pStyle w:val="a4"/>
        <w:tabs>
          <w:tab w:val="left" w:pos="534"/>
        </w:tabs>
        <w:spacing w:before="120" w:after="120" w:line="276" w:lineRule="auto"/>
        <w:ind w:left="0" w:firstLine="567"/>
        <w:rPr>
          <w:sz w:val="26"/>
          <w:szCs w:val="26"/>
        </w:rPr>
      </w:pPr>
      <w:r w:rsidRPr="008137BB">
        <w:rPr>
          <w:sz w:val="26"/>
          <w:szCs w:val="26"/>
        </w:rPr>
        <w:t>10.2</w:t>
      </w:r>
      <w:r w:rsidR="008C7B9A" w:rsidRPr="008137BB">
        <w:rPr>
          <w:sz w:val="26"/>
          <w:szCs w:val="26"/>
        </w:rPr>
        <w:t xml:space="preserve">. </w:t>
      </w:r>
      <w:r w:rsidR="00EE2EEA" w:rsidRPr="008137BB">
        <w:rPr>
          <w:sz w:val="26"/>
          <w:szCs w:val="26"/>
        </w:rPr>
        <w:t>Лицо, указанное в пункте 6.6 настоящего Положения, является у</w:t>
      </w:r>
      <w:r w:rsidR="008C7B9A" w:rsidRPr="008137BB">
        <w:rPr>
          <w:sz w:val="26"/>
          <w:szCs w:val="26"/>
        </w:rPr>
        <w:t xml:space="preserve">полномоченным на обеспечение работы электронного архива, его резервное </w:t>
      </w:r>
      <w:r w:rsidR="008C7B9A" w:rsidRPr="008137BB">
        <w:rPr>
          <w:sz w:val="26"/>
          <w:szCs w:val="26"/>
        </w:rPr>
        <w:lastRenderedPageBreak/>
        <w:t>копирование и восстановление, хранение резервных копий электронного архива. Годовые резервные копии передаются на хранение Генеральному директору Союза.</w:t>
      </w:r>
    </w:p>
    <w:p w14:paraId="737CBC85"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10.</w:t>
      </w:r>
      <w:r w:rsidR="00EE2EEA" w:rsidRPr="008137BB">
        <w:rPr>
          <w:sz w:val="26"/>
          <w:szCs w:val="26"/>
        </w:rPr>
        <w:t>3</w:t>
      </w:r>
      <w:r w:rsidRPr="008137BB">
        <w:rPr>
          <w:sz w:val="26"/>
          <w:szCs w:val="26"/>
        </w:rPr>
        <w:t>. Организацию ведения электронного архива Союза осуществляет Генеральный директор Союза.</w:t>
      </w:r>
    </w:p>
    <w:p w14:paraId="13593A12"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10.</w:t>
      </w:r>
      <w:r w:rsidR="00EE2EEA" w:rsidRPr="008137BB">
        <w:rPr>
          <w:sz w:val="26"/>
          <w:szCs w:val="26"/>
        </w:rPr>
        <w:t>4</w:t>
      </w:r>
      <w:r w:rsidRPr="008137BB">
        <w:rPr>
          <w:sz w:val="26"/>
          <w:szCs w:val="26"/>
        </w:rPr>
        <w:t>. Хранение резервных копий электронного архива Союза осуществляется в оборудованных помещениях, обеспечивающих защиту носителей информации от несанкционированного доступа.</w:t>
      </w:r>
    </w:p>
    <w:p w14:paraId="611592D6"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10.</w:t>
      </w:r>
      <w:r w:rsidR="00EE2EEA" w:rsidRPr="008137BB">
        <w:rPr>
          <w:sz w:val="26"/>
          <w:szCs w:val="26"/>
        </w:rPr>
        <w:t>5</w:t>
      </w:r>
      <w:r w:rsidRPr="008137BB">
        <w:rPr>
          <w:sz w:val="26"/>
          <w:szCs w:val="26"/>
        </w:rPr>
        <w:t>. Электронный архив Союза хранится бессрочно. В случае исключения</w:t>
      </w:r>
      <w:r w:rsidR="00EC25FC" w:rsidRPr="008137BB">
        <w:rPr>
          <w:sz w:val="26"/>
          <w:szCs w:val="26"/>
        </w:rPr>
        <w:t xml:space="preserve"> </w:t>
      </w:r>
      <w:r w:rsidRPr="008137BB">
        <w:rPr>
          <w:sz w:val="26"/>
          <w:szCs w:val="26"/>
        </w:rPr>
        <w:t>сведений о Союзе из государственного реестра саморегулируемых организаций</w:t>
      </w:r>
      <w:r w:rsidR="00EC25FC" w:rsidRPr="008137BB">
        <w:rPr>
          <w:sz w:val="26"/>
          <w:szCs w:val="26"/>
        </w:rPr>
        <w:t xml:space="preserve"> </w:t>
      </w:r>
      <w:r w:rsidRPr="008137BB">
        <w:rPr>
          <w:sz w:val="26"/>
          <w:szCs w:val="26"/>
        </w:rPr>
        <w:t>дела членов Союза, а также дела лиц, членство которых в Союзе прекращено, подлежат передаче в соответствующее Национальное объединение саморегулируемых организаций.</w:t>
      </w:r>
    </w:p>
    <w:p w14:paraId="13AF14D4" w14:textId="77777777" w:rsidR="008C7B9A" w:rsidRPr="008137BB" w:rsidRDefault="008C7B9A" w:rsidP="000E66CC">
      <w:pPr>
        <w:spacing w:before="480" w:after="120" w:line="360" w:lineRule="auto"/>
        <w:jc w:val="center"/>
        <w:rPr>
          <w:rFonts w:eastAsia="Verdana"/>
          <w:b/>
          <w:sz w:val="26"/>
          <w:szCs w:val="26"/>
        </w:rPr>
      </w:pPr>
      <w:r w:rsidRPr="008137BB">
        <w:rPr>
          <w:rFonts w:eastAsia="Verdana"/>
          <w:b/>
          <w:sz w:val="26"/>
          <w:szCs w:val="26"/>
        </w:rPr>
        <w:t xml:space="preserve">11. </w:t>
      </w:r>
      <w:r w:rsidR="00AF4B23" w:rsidRPr="008137BB">
        <w:rPr>
          <w:rFonts w:eastAsia="Verdana"/>
          <w:b/>
          <w:sz w:val="26"/>
          <w:szCs w:val="26"/>
        </w:rPr>
        <w:t>ПОРЯДОК ИЗГОТОВЛЕНИЯ БУМАЖНОЙ КОПИИ ДОКУМЕНТОВ, ХРАНЯЩИХСЯ В ЭЛЕКТРОННОМ ВИДЕ</w:t>
      </w:r>
    </w:p>
    <w:p w14:paraId="3EBED0DF"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11.1. Бумажная копия электронного документа выдается Союзом на основании</w:t>
      </w:r>
      <w:r w:rsidR="00EC25FC" w:rsidRPr="008137BB">
        <w:rPr>
          <w:sz w:val="26"/>
          <w:szCs w:val="26"/>
        </w:rPr>
        <w:t xml:space="preserve"> </w:t>
      </w:r>
      <w:r w:rsidRPr="008137BB">
        <w:rPr>
          <w:sz w:val="26"/>
          <w:szCs w:val="26"/>
        </w:rPr>
        <w:t>письменного запроса в случаях, предусмотренных законодательством Российской</w:t>
      </w:r>
      <w:r w:rsidR="00EC25FC" w:rsidRPr="008137BB">
        <w:rPr>
          <w:sz w:val="26"/>
          <w:szCs w:val="26"/>
        </w:rPr>
        <w:t xml:space="preserve"> Федерации, на основании </w:t>
      </w:r>
      <w:r w:rsidRPr="008137BB">
        <w:rPr>
          <w:sz w:val="26"/>
          <w:szCs w:val="26"/>
        </w:rPr>
        <w:t xml:space="preserve">резолюции </w:t>
      </w:r>
      <w:r w:rsidR="008C6705" w:rsidRPr="008137BB">
        <w:rPr>
          <w:sz w:val="26"/>
          <w:szCs w:val="26"/>
        </w:rPr>
        <w:t>Г</w:t>
      </w:r>
      <w:r w:rsidRPr="008137BB">
        <w:rPr>
          <w:sz w:val="26"/>
          <w:szCs w:val="26"/>
        </w:rPr>
        <w:t>енерального директора Союза и заверяется</w:t>
      </w:r>
      <w:r w:rsidR="00EC25FC" w:rsidRPr="008137BB">
        <w:rPr>
          <w:sz w:val="26"/>
          <w:szCs w:val="26"/>
        </w:rPr>
        <w:t xml:space="preserve"> </w:t>
      </w:r>
      <w:r w:rsidRPr="008137BB">
        <w:rPr>
          <w:sz w:val="26"/>
          <w:szCs w:val="26"/>
        </w:rPr>
        <w:t xml:space="preserve">оттиском </w:t>
      </w:r>
      <w:r w:rsidR="00EC25FC" w:rsidRPr="008137BB">
        <w:rPr>
          <w:sz w:val="26"/>
          <w:szCs w:val="26"/>
        </w:rPr>
        <w:t xml:space="preserve">штампа «Копия электронного </w:t>
      </w:r>
      <w:r w:rsidRPr="008137BB">
        <w:rPr>
          <w:sz w:val="26"/>
          <w:szCs w:val="26"/>
        </w:rPr>
        <w:t>документа верна» (или собственноручной</w:t>
      </w:r>
      <w:r w:rsidR="00EC25FC" w:rsidRPr="008137BB">
        <w:rPr>
          <w:sz w:val="26"/>
          <w:szCs w:val="26"/>
        </w:rPr>
        <w:t xml:space="preserve"> </w:t>
      </w:r>
      <w:r w:rsidRPr="008137BB">
        <w:rPr>
          <w:sz w:val="26"/>
          <w:szCs w:val="26"/>
        </w:rPr>
        <w:t>записью с текст</w:t>
      </w:r>
      <w:r w:rsidR="00EC25FC" w:rsidRPr="008137BB">
        <w:rPr>
          <w:sz w:val="26"/>
          <w:szCs w:val="26"/>
        </w:rPr>
        <w:t xml:space="preserve">ом) и собственноручной подписью </w:t>
      </w:r>
      <w:r w:rsidRPr="008137BB">
        <w:rPr>
          <w:sz w:val="26"/>
          <w:szCs w:val="26"/>
        </w:rPr>
        <w:t xml:space="preserve">уполномоченного </w:t>
      </w:r>
      <w:r w:rsidR="00074C59" w:rsidRPr="008137BB">
        <w:rPr>
          <w:sz w:val="26"/>
          <w:szCs w:val="26"/>
        </w:rPr>
        <w:t>сотрудника</w:t>
      </w:r>
      <w:r w:rsidR="00EC25FC" w:rsidRPr="008137BB">
        <w:rPr>
          <w:sz w:val="26"/>
          <w:szCs w:val="26"/>
        </w:rPr>
        <w:t xml:space="preserve"> </w:t>
      </w:r>
      <w:r w:rsidRPr="008137BB">
        <w:rPr>
          <w:sz w:val="26"/>
          <w:szCs w:val="26"/>
        </w:rPr>
        <w:t>структурного подразделения Со</w:t>
      </w:r>
      <w:r w:rsidR="00EC25FC" w:rsidRPr="008137BB">
        <w:rPr>
          <w:sz w:val="26"/>
          <w:szCs w:val="26"/>
        </w:rPr>
        <w:t xml:space="preserve">юза, заверяющего бумажную копию </w:t>
      </w:r>
      <w:r w:rsidRPr="008137BB">
        <w:rPr>
          <w:sz w:val="26"/>
          <w:szCs w:val="26"/>
        </w:rPr>
        <w:t>электронного</w:t>
      </w:r>
      <w:r w:rsidR="00EC25FC" w:rsidRPr="008137BB">
        <w:rPr>
          <w:sz w:val="26"/>
          <w:szCs w:val="26"/>
        </w:rPr>
        <w:t xml:space="preserve"> </w:t>
      </w:r>
      <w:r w:rsidRPr="008137BB">
        <w:rPr>
          <w:sz w:val="26"/>
          <w:szCs w:val="26"/>
        </w:rPr>
        <w:t>документа (далее - Исполнитель) с расшифровкой фамилии и должности.</w:t>
      </w:r>
    </w:p>
    <w:p w14:paraId="395FDC45"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11.2. Исполнитель 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w:t>
      </w:r>
    </w:p>
    <w:p w14:paraId="2D921411"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11.3. Дополнительная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8189136"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11.4.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на обороте последнего листа.</w:t>
      </w:r>
    </w:p>
    <w:p w14:paraId="4187B7EF" w14:textId="77777777" w:rsidR="008C7B9A" w:rsidRPr="008137BB" w:rsidRDefault="00AF4B23" w:rsidP="000E66CC">
      <w:pPr>
        <w:spacing w:before="240" w:after="120" w:line="276" w:lineRule="auto"/>
        <w:jc w:val="center"/>
        <w:rPr>
          <w:rFonts w:eastAsia="Verdana"/>
          <w:b/>
          <w:sz w:val="26"/>
          <w:szCs w:val="26"/>
        </w:rPr>
      </w:pPr>
      <w:r w:rsidRPr="008137BB">
        <w:rPr>
          <w:rFonts w:eastAsia="Verdana"/>
          <w:b/>
          <w:sz w:val="26"/>
          <w:szCs w:val="26"/>
        </w:rPr>
        <w:lastRenderedPageBreak/>
        <w:t>12. ПЕРЕХОДНЫЕ ПОЛОЖЕНИЯ</w:t>
      </w:r>
    </w:p>
    <w:p w14:paraId="0EA81435" w14:textId="77777777" w:rsidR="008C7B9A" w:rsidRPr="008137BB" w:rsidRDefault="008C7B9A" w:rsidP="00D740A0">
      <w:pPr>
        <w:pStyle w:val="a4"/>
        <w:tabs>
          <w:tab w:val="left" w:pos="534"/>
        </w:tabs>
        <w:spacing w:before="120" w:after="120" w:line="276" w:lineRule="auto"/>
        <w:ind w:left="0" w:firstLine="567"/>
        <w:rPr>
          <w:sz w:val="26"/>
          <w:szCs w:val="26"/>
        </w:rPr>
      </w:pPr>
      <w:r w:rsidRPr="008137BB">
        <w:rPr>
          <w:sz w:val="26"/>
          <w:szCs w:val="26"/>
        </w:rPr>
        <w:t>12.1. Перевод бумажных документов в электронный вид осуществляется поэтапно, в</w:t>
      </w:r>
      <w:r w:rsidR="000F58FA" w:rsidRPr="008137BB">
        <w:rPr>
          <w:sz w:val="26"/>
          <w:szCs w:val="26"/>
        </w:rPr>
        <w:t xml:space="preserve"> сроки, </w:t>
      </w:r>
      <w:r w:rsidRPr="008137BB">
        <w:rPr>
          <w:sz w:val="26"/>
          <w:szCs w:val="26"/>
        </w:rPr>
        <w:t>устанавливаемые Генеральным директором Союза.</w:t>
      </w:r>
    </w:p>
    <w:p w14:paraId="611BFA90" w14:textId="77777777" w:rsidR="00730561" w:rsidRPr="000E66CC" w:rsidRDefault="008C7B9A" w:rsidP="000E66CC">
      <w:pPr>
        <w:pStyle w:val="a4"/>
        <w:tabs>
          <w:tab w:val="left" w:pos="534"/>
        </w:tabs>
        <w:spacing w:before="120" w:after="120" w:line="276" w:lineRule="auto"/>
        <w:ind w:left="0" w:firstLine="567"/>
        <w:rPr>
          <w:sz w:val="26"/>
          <w:szCs w:val="26"/>
        </w:rPr>
      </w:pPr>
      <w:r w:rsidRPr="008137BB">
        <w:rPr>
          <w:sz w:val="26"/>
          <w:szCs w:val="26"/>
        </w:rPr>
        <w:t xml:space="preserve">12.2. В </w:t>
      </w:r>
      <w:r w:rsidR="000F58FA" w:rsidRPr="008137BB">
        <w:rPr>
          <w:sz w:val="26"/>
          <w:szCs w:val="26"/>
        </w:rPr>
        <w:t xml:space="preserve">течение 1 (одного) года с даты </w:t>
      </w:r>
      <w:r w:rsidRPr="008137BB">
        <w:rPr>
          <w:sz w:val="26"/>
          <w:szCs w:val="26"/>
        </w:rPr>
        <w:t>формирования электронного архива (факт</w:t>
      </w:r>
      <w:r w:rsidR="000F58FA" w:rsidRPr="008137BB">
        <w:rPr>
          <w:sz w:val="26"/>
          <w:szCs w:val="26"/>
        </w:rPr>
        <w:t xml:space="preserve"> формирования </w:t>
      </w:r>
      <w:r w:rsidRPr="008137BB">
        <w:rPr>
          <w:sz w:val="26"/>
          <w:szCs w:val="26"/>
        </w:rPr>
        <w:t>фиксируется актом, подписанным уполномоченными сотрудниками</w:t>
      </w:r>
      <w:r w:rsidR="000F58FA" w:rsidRPr="008137BB">
        <w:rPr>
          <w:sz w:val="26"/>
          <w:szCs w:val="26"/>
        </w:rPr>
        <w:t xml:space="preserve"> Союза) бумажные носители </w:t>
      </w:r>
      <w:r w:rsidRPr="008137BB">
        <w:rPr>
          <w:sz w:val="26"/>
          <w:szCs w:val="26"/>
        </w:rPr>
        <w:t>документов, образы которых составляют электронный</w:t>
      </w:r>
      <w:r w:rsidR="000F58FA" w:rsidRPr="008137BB">
        <w:rPr>
          <w:sz w:val="26"/>
          <w:szCs w:val="26"/>
        </w:rPr>
        <w:t xml:space="preserve"> </w:t>
      </w:r>
      <w:r w:rsidRPr="008137BB">
        <w:rPr>
          <w:sz w:val="26"/>
          <w:szCs w:val="26"/>
        </w:rPr>
        <w:t>архив, подлежат хранению в Союзе. В случае, если в течение указанного срока не</w:t>
      </w:r>
      <w:r w:rsidR="000F58FA" w:rsidRPr="008137BB">
        <w:rPr>
          <w:sz w:val="26"/>
          <w:szCs w:val="26"/>
        </w:rPr>
        <w:t xml:space="preserve"> </w:t>
      </w:r>
      <w:r w:rsidRPr="008137BB">
        <w:rPr>
          <w:sz w:val="26"/>
          <w:szCs w:val="26"/>
        </w:rPr>
        <w:t xml:space="preserve">будет выявлено факта несоответствия документов бумажного и электронного архива, либо факта угрозы сохранности электронного архива, бумажный архив </w:t>
      </w:r>
      <w:r w:rsidR="00074C59" w:rsidRPr="008137BB">
        <w:rPr>
          <w:sz w:val="26"/>
          <w:szCs w:val="26"/>
        </w:rPr>
        <w:t>может быть уничтожен</w:t>
      </w:r>
      <w:r w:rsidRPr="008137BB">
        <w:rPr>
          <w:sz w:val="26"/>
          <w:szCs w:val="26"/>
        </w:rPr>
        <w:t xml:space="preserve"> в установленном порядке.</w:t>
      </w:r>
    </w:p>
    <w:p w14:paraId="096840D4" w14:textId="77777777" w:rsidR="004D46EE" w:rsidRPr="008137BB" w:rsidRDefault="00B6521D" w:rsidP="000E66CC">
      <w:pPr>
        <w:spacing w:before="240" w:after="120" w:line="360" w:lineRule="auto"/>
        <w:jc w:val="center"/>
        <w:rPr>
          <w:rFonts w:eastAsia="Verdana"/>
          <w:b/>
          <w:sz w:val="26"/>
          <w:szCs w:val="26"/>
        </w:rPr>
      </w:pPr>
      <w:r w:rsidRPr="008137BB">
        <w:rPr>
          <w:rFonts w:eastAsia="Verdana"/>
          <w:b/>
          <w:sz w:val="26"/>
          <w:szCs w:val="26"/>
        </w:rPr>
        <w:t>13. ЗАКЛЮЧИТЕЛЬНЫЕ ПОЛОЖЕНИЯ</w:t>
      </w:r>
    </w:p>
    <w:p w14:paraId="7F8BC8AC" w14:textId="77777777" w:rsidR="004D46EE" w:rsidRPr="008137BB" w:rsidRDefault="004D46EE" w:rsidP="00D740A0">
      <w:pPr>
        <w:pStyle w:val="a4"/>
        <w:tabs>
          <w:tab w:val="left" w:pos="534"/>
        </w:tabs>
        <w:spacing w:before="120" w:after="120" w:line="276" w:lineRule="auto"/>
        <w:ind w:left="0" w:firstLine="567"/>
        <w:rPr>
          <w:sz w:val="26"/>
          <w:szCs w:val="26"/>
        </w:rPr>
      </w:pPr>
      <w:r w:rsidRPr="008137BB">
        <w:rPr>
          <w:sz w:val="26"/>
          <w:szCs w:val="26"/>
        </w:rPr>
        <w:t>13.1. Настоящее Положение вступает в силу не ранее чем через десять дней, после его принятия Советом Союза.</w:t>
      </w:r>
    </w:p>
    <w:p w14:paraId="309E6F83" w14:textId="77777777" w:rsidR="00AE7D4B" w:rsidRPr="008137BB" w:rsidRDefault="004D46EE" w:rsidP="00D740A0">
      <w:pPr>
        <w:pStyle w:val="a4"/>
        <w:tabs>
          <w:tab w:val="left" w:pos="534"/>
        </w:tabs>
        <w:spacing w:before="120" w:after="120" w:line="276" w:lineRule="auto"/>
        <w:ind w:left="0" w:firstLine="567"/>
        <w:rPr>
          <w:sz w:val="26"/>
          <w:szCs w:val="26"/>
        </w:rPr>
      </w:pPr>
      <w:r w:rsidRPr="008137BB">
        <w:rPr>
          <w:sz w:val="26"/>
          <w:szCs w:val="26"/>
        </w:rPr>
        <w:t>13.2. Изменения, внесенные в настоящее Положение, решение о признании настоящего Положения утратившим силу, вступают в силу не ранее чем через десять дней после их принятия Советом Союза.</w:t>
      </w:r>
    </w:p>
    <w:sectPr w:rsidR="00AE7D4B" w:rsidRPr="008137BB" w:rsidSect="005E6756">
      <w:headerReference w:type="first" r:id="rId14"/>
      <w:footerReference w:type="first" r:id="rId15"/>
      <w:pgSz w:w="11910" w:h="16840"/>
      <w:pgMar w:top="1134" w:right="851" w:bottom="1134" w:left="1701" w:header="34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3CA7" w14:textId="77777777" w:rsidR="00730561" w:rsidRDefault="00730561">
      <w:r>
        <w:separator/>
      </w:r>
    </w:p>
  </w:endnote>
  <w:endnote w:type="continuationSeparator" w:id="0">
    <w:p w14:paraId="72ED804E" w14:textId="77777777" w:rsidR="00730561" w:rsidRDefault="0073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2EFE" w14:textId="77777777" w:rsidR="00730561" w:rsidRDefault="0073056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88260"/>
      <w:docPartObj>
        <w:docPartGallery w:val="Page Numbers (Bottom of Page)"/>
        <w:docPartUnique/>
      </w:docPartObj>
    </w:sdtPr>
    <w:sdtEndPr/>
    <w:sdtContent>
      <w:sdt>
        <w:sdtPr>
          <w:id w:val="-1743092689"/>
          <w:docPartObj>
            <w:docPartGallery w:val="Page Numbers (Top of Page)"/>
            <w:docPartUnique/>
          </w:docPartObj>
        </w:sdtPr>
        <w:sdtEndPr/>
        <w:sdtContent>
          <w:p w14:paraId="68FD2E1A" w14:textId="77777777" w:rsidR="00730561" w:rsidRDefault="00730561">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821">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821">
              <w:rPr>
                <w:b/>
                <w:bCs/>
                <w:noProof/>
              </w:rPr>
              <w:t>10</w:t>
            </w:r>
            <w:r>
              <w:rPr>
                <w:b/>
                <w:bCs/>
                <w:sz w:val="24"/>
                <w:szCs w:val="24"/>
              </w:rPr>
              <w:fldChar w:fldCharType="end"/>
            </w:r>
          </w:p>
        </w:sdtContent>
      </w:sdt>
    </w:sdtContent>
  </w:sdt>
  <w:p w14:paraId="53DE8F82" w14:textId="77777777" w:rsidR="00730561" w:rsidRPr="008C7B9A" w:rsidRDefault="00730561" w:rsidP="008C7B9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171" w14:textId="77777777" w:rsidR="00730561" w:rsidRDefault="00730561">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81634"/>
      <w:docPartObj>
        <w:docPartGallery w:val="Page Numbers (Bottom of Page)"/>
        <w:docPartUnique/>
      </w:docPartObj>
    </w:sdtPr>
    <w:sdtEndPr/>
    <w:sdtContent>
      <w:sdt>
        <w:sdtPr>
          <w:id w:val="860082579"/>
          <w:docPartObj>
            <w:docPartGallery w:val="Page Numbers (Top of Page)"/>
            <w:docPartUnique/>
          </w:docPartObj>
        </w:sdtPr>
        <w:sdtEndPr/>
        <w:sdtContent>
          <w:p w14:paraId="4C4B4CB9" w14:textId="77777777" w:rsidR="00730561" w:rsidRDefault="00730561" w:rsidP="002C5E0A">
            <w:pPr>
              <w:pStyle w:val="af0"/>
              <w:spacing w:before="240"/>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821">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821">
              <w:rPr>
                <w:b/>
                <w:bCs/>
                <w:noProof/>
              </w:rPr>
              <w:t>2</w:t>
            </w:r>
            <w:r>
              <w:rPr>
                <w:b/>
                <w:bCs/>
                <w:sz w:val="24"/>
                <w:szCs w:val="24"/>
              </w:rPr>
              <w:fldChar w:fldCharType="end"/>
            </w:r>
          </w:p>
        </w:sdtContent>
      </w:sdt>
    </w:sdtContent>
  </w:sdt>
  <w:p w14:paraId="7FCB3F74" w14:textId="77777777" w:rsidR="00730561" w:rsidRPr="002F430E" w:rsidRDefault="00730561" w:rsidP="002F430E">
    <w:pPr>
      <w:pStyle w:val="af0"/>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C656" w14:textId="77777777" w:rsidR="00730561" w:rsidRDefault="00730561">
      <w:r>
        <w:separator/>
      </w:r>
    </w:p>
  </w:footnote>
  <w:footnote w:type="continuationSeparator" w:id="0">
    <w:p w14:paraId="0BA32B0E" w14:textId="77777777" w:rsidR="00730561" w:rsidRDefault="0073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7571" w14:textId="77777777" w:rsidR="00730561" w:rsidRDefault="0073056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Название"/>
      <w:id w:val="1140540876"/>
      <w:placeholder>
        <w:docPart w:val="BF9B2416EF56411BBD4D450F1A72B712"/>
      </w:placeholder>
      <w:dataBinding w:prefixMappings="xmlns:ns0='http://schemas.openxmlformats.org/package/2006/metadata/core-properties' xmlns:ns1='http://purl.org/dc/elements/1.1/'" w:xpath="/ns0:coreProperties[1]/ns1:title[1]" w:storeItemID="{6C3C8BC8-F283-45AE-878A-BAB7291924A1}"/>
      <w:text/>
    </w:sdtPr>
    <w:sdtEndPr/>
    <w:sdtContent>
      <w:p w14:paraId="43F8D34A" w14:textId="77777777" w:rsidR="00730561" w:rsidRPr="003C3B48" w:rsidRDefault="00730561" w:rsidP="00515557">
        <w:pPr>
          <w:pStyle w:val="ae"/>
          <w:pBdr>
            <w:bottom w:val="thickThinSmallGap" w:sz="24" w:space="12" w:color="622423" w:themeColor="accent2" w:themeShade="7F"/>
          </w:pBdr>
          <w:spacing w:after="480"/>
          <w:ind w:right="40"/>
          <w:jc w:val="center"/>
          <w:rPr>
            <w:rFonts w:asciiTheme="majorHAnsi" w:eastAsiaTheme="majorEastAsia" w:hAnsiTheme="majorHAnsi" w:cstheme="majorBidi"/>
          </w:rPr>
        </w:pPr>
        <w:r>
          <w:rPr>
            <w:rFonts w:asciiTheme="majorHAnsi" w:eastAsiaTheme="majorEastAsia" w:hAnsiTheme="majorHAnsi" w:cstheme="majorBidi"/>
          </w:rPr>
          <w:t xml:space="preserve">Саморегулируемая организация Союз                                                                                                      </w:t>
        </w:r>
        <w:proofErr w:type="gramStart"/>
        <w:r>
          <w:rPr>
            <w:rFonts w:asciiTheme="majorHAnsi" w:eastAsiaTheme="majorEastAsia" w:hAnsiTheme="majorHAnsi" w:cstheme="majorBidi"/>
          </w:rPr>
          <w:t xml:space="preserve">   «</w:t>
        </w:r>
        <w:proofErr w:type="gramEnd"/>
        <w:r>
          <w:rPr>
            <w:rFonts w:asciiTheme="majorHAnsi" w:eastAsiaTheme="majorEastAsia" w:hAnsiTheme="majorHAnsi" w:cstheme="majorBidi"/>
          </w:rPr>
          <w:t>Межрегиональное объединение организаций специального строительства</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4DED" w14:textId="77777777" w:rsidR="00730561" w:rsidRDefault="00730561">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Название"/>
      <w:id w:val="-1920015889"/>
      <w:dataBinding w:prefixMappings="xmlns:ns0='http://schemas.openxmlformats.org/package/2006/metadata/core-properties' xmlns:ns1='http://purl.org/dc/elements/1.1/'" w:xpath="/ns0:coreProperties[1]/ns1:title[1]" w:storeItemID="{6C3C8BC8-F283-45AE-878A-BAB7291924A1}"/>
      <w:text/>
    </w:sdtPr>
    <w:sdtEndPr/>
    <w:sdtContent>
      <w:p w14:paraId="7D23826E" w14:textId="77777777" w:rsidR="00730561" w:rsidRDefault="00730561" w:rsidP="002F430E">
        <w:pPr>
          <w:pStyle w:val="ae"/>
          <w:pBdr>
            <w:bottom w:val="thickThinSmallGap" w:sz="24" w:space="9" w:color="622423" w:themeColor="accent2" w:themeShade="7F"/>
          </w:pBdr>
          <w:spacing w:after="240"/>
          <w:jc w:val="center"/>
        </w:pPr>
        <w:r w:rsidRPr="003C64D6">
          <w:rPr>
            <w:rFonts w:asciiTheme="majorHAnsi" w:eastAsiaTheme="majorEastAsia" w:hAnsiTheme="majorHAnsi" w:cstheme="majorBidi"/>
          </w:rPr>
          <w:t xml:space="preserve">Саморегулируемая организация Союз                                                                                                      </w:t>
        </w:r>
        <w:proofErr w:type="gramStart"/>
        <w:r w:rsidRPr="003C64D6">
          <w:rPr>
            <w:rFonts w:asciiTheme="majorHAnsi" w:eastAsiaTheme="majorEastAsia" w:hAnsiTheme="majorHAnsi" w:cstheme="majorBidi"/>
          </w:rPr>
          <w:t xml:space="preserve">   «</w:t>
        </w:r>
        <w:proofErr w:type="gramEnd"/>
        <w:r w:rsidRPr="003C64D6">
          <w:rPr>
            <w:rFonts w:asciiTheme="majorHAnsi" w:eastAsiaTheme="majorEastAsia" w:hAnsiTheme="majorHAnsi" w:cstheme="majorBidi"/>
          </w:rPr>
          <w:t>Межрегиональное объединение органи</w:t>
        </w:r>
        <w:r>
          <w:rPr>
            <w:rFonts w:asciiTheme="majorHAnsi" w:eastAsiaTheme="majorEastAsia" w:hAnsiTheme="majorHAnsi" w:cstheme="majorBidi"/>
          </w:rPr>
          <w:t>заций специального строительства</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141"/>
    <w:multiLevelType w:val="hybridMultilevel"/>
    <w:tmpl w:val="75E2C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6F036C"/>
    <w:multiLevelType w:val="hybridMultilevel"/>
    <w:tmpl w:val="D8F2351E"/>
    <w:lvl w:ilvl="0" w:tplc="60921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A4DA5"/>
    <w:multiLevelType w:val="multilevel"/>
    <w:tmpl w:val="38A69838"/>
    <w:lvl w:ilvl="0">
      <w:start w:val="1"/>
      <w:numFmt w:val="decimal"/>
      <w:lvlText w:val="%1."/>
      <w:lvlJc w:val="left"/>
      <w:pPr>
        <w:ind w:left="720" w:firstLine="360"/>
      </w:pPr>
      <w:rPr>
        <w:rFonts w:asciiTheme="majorHAnsi" w:eastAsia="Verdana" w:hAnsiTheme="majorHAnsi" w:cs="Times New Roman"/>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0257BEB"/>
    <w:multiLevelType w:val="multilevel"/>
    <w:tmpl w:val="6C4C3A84"/>
    <w:lvl w:ilvl="0">
      <w:start w:val="1"/>
      <w:numFmt w:val="decimal"/>
      <w:lvlText w:val="%1."/>
      <w:lvlJc w:val="left"/>
      <w:pPr>
        <w:ind w:left="360" w:hanging="360"/>
      </w:pPr>
      <w:rPr>
        <w:rFonts w:hint="default"/>
      </w:rPr>
    </w:lvl>
    <w:lvl w:ilvl="1">
      <w:start w:val="1"/>
      <w:numFmt w:val="decimal"/>
      <w:lvlText w:val="%1.%2."/>
      <w:lvlJc w:val="left"/>
      <w:pPr>
        <w:ind w:left="17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F671A2"/>
    <w:multiLevelType w:val="multilevel"/>
    <w:tmpl w:val="A950162A"/>
    <w:lvl w:ilvl="0">
      <w:start w:val="8"/>
      <w:numFmt w:val="decimal"/>
      <w:lvlText w:val="%1"/>
      <w:lvlJc w:val="left"/>
      <w:pPr>
        <w:ind w:left="113" w:hanging="420"/>
      </w:pPr>
      <w:rPr>
        <w:rFonts w:hint="default"/>
        <w:lang w:val="ru-RU" w:eastAsia="ru-RU" w:bidi="ru-RU"/>
      </w:rPr>
    </w:lvl>
    <w:lvl w:ilvl="1">
      <w:start w:val="1"/>
      <w:numFmt w:val="decimal"/>
      <w:lvlText w:val="%1.%2."/>
      <w:lvlJc w:val="left"/>
      <w:pPr>
        <w:ind w:left="113"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73" w:hanging="420"/>
      </w:pPr>
      <w:rPr>
        <w:rFonts w:hint="default"/>
        <w:lang w:val="ru-RU" w:eastAsia="ru-RU" w:bidi="ru-RU"/>
      </w:rPr>
    </w:lvl>
    <w:lvl w:ilvl="3">
      <w:numFmt w:val="bullet"/>
      <w:lvlText w:val="•"/>
      <w:lvlJc w:val="left"/>
      <w:pPr>
        <w:ind w:left="3199" w:hanging="420"/>
      </w:pPr>
      <w:rPr>
        <w:rFonts w:hint="default"/>
        <w:lang w:val="ru-RU" w:eastAsia="ru-RU" w:bidi="ru-RU"/>
      </w:rPr>
    </w:lvl>
    <w:lvl w:ilvl="4">
      <w:numFmt w:val="bullet"/>
      <w:lvlText w:val="•"/>
      <w:lvlJc w:val="left"/>
      <w:pPr>
        <w:ind w:left="4226" w:hanging="420"/>
      </w:pPr>
      <w:rPr>
        <w:rFonts w:hint="default"/>
        <w:lang w:val="ru-RU" w:eastAsia="ru-RU" w:bidi="ru-RU"/>
      </w:rPr>
    </w:lvl>
    <w:lvl w:ilvl="5">
      <w:numFmt w:val="bullet"/>
      <w:lvlText w:val="•"/>
      <w:lvlJc w:val="left"/>
      <w:pPr>
        <w:ind w:left="5253" w:hanging="420"/>
      </w:pPr>
      <w:rPr>
        <w:rFonts w:hint="default"/>
        <w:lang w:val="ru-RU" w:eastAsia="ru-RU" w:bidi="ru-RU"/>
      </w:rPr>
    </w:lvl>
    <w:lvl w:ilvl="6">
      <w:numFmt w:val="bullet"/>
      <w:lvlText w:val="•"/>
      <w:lvlJc w:val="left"/>
      <w:pPr>
        <w:ind w:left="6279" w:hanging="420"/>
      </w:pPr>
      <w:rPr>
        <w:rFonts w:hint="default"/>
        <w:lang w:val="ru-RU" w:eastAsia="ru-RU" w:bidi="ru-RU"/>
      </w:rPr>
    </w:lvl>
    <w:lvl w:ilvl="7">
      <w:numFmt w:val="bullet"/>
      <w:lvlText w:val="•"/>
      <w:lvlJc w:val="left"/>
      <w:pPr>
        <w:ind w:left="7306" w:hanging="420"/>
      </w:pPr>
      <w:rPr>
        <w:rFonts w:hint="default"/>
        <w:lang w:val="ru-RU" w:eastAsia="ru-RU" w:bidi="ru-RU"/>
      </w:rPr>
    </w:lvl>
    <w:lvl w:ilvl="8">
      <w:numFmt w:val="bullet"/>
      <w:lvlText w:val="•"/>
      <w:lvlJc w:val="left"/>
      <w:pPr>
        <w:ind w:left="8333" w:hanging="420"/>
      </w:pPr>
      <w:rPr>
        <w:rFonts w:hint="default"/>
        <w:lang w:val="ru-RU" w:eastAsia="ru-RU" w:bidi="ru-RU"/>
      </w:rPr>
    </w:lvl>
  </w:abstractNum>
  <w:abstractNum w:abstractNumId="5" w15:restartNumberingAfterBreak="0">
    <w:nsid w:val="1290568B"/>
    <w:multiLevelType w:val="hybridMultilevel"/>
    <w:tmpl w:val="AD6A4426"/>
    <w:lvl w:ilvl="0" w:tplc="EDDCD724">
      <w:start w:val="1"/>
      <w:numFmt w:val="bullet"/>
      <w:lvlText w:val=""/>
      <w:lvlJc w:val="left"/>
      <w:pPr>
        <w:ind w:left="720" w:hanging="360"/>
      </w:pPr>
      <w:rPr>
        <w:rFonts w:ascii="Symbol" w:hAnsi="Symbol" w:hint="default"/>
      </w:rPr>
    </w:lvl>
    <w:lvl w:ilvl="1" w:tplc="2D78B098">
      <w:start w:val="1"/>
      <w:numFmt w:val="bullet"/>
      <w:lvlText w:val="o"/>
      <w:lvlJc w:val="left"/>
      <w:pPr>
        <w:ind w:left="1440" w:hanging="360"/>
      </w:pPr>
      <w:rPr>
        <w:rFonts w:ascii="Courier New" w:hAnsi="Courier New" w:cs="Courier New" w:hint="default"/>
      </w:rPr>
    </w:lvl>
    <w:lvl w:ilvl="2" w:tplc="3CF4E0D8">
      <w:start w:val="1"/>
      <w:numFmt w:val="bullet"/>
      <w:lvlText w:val=""/>
      <w:lvlJc w:val="left"/>
      <w:pPr>
        <w:ind w:left="2160" w:hanging="360"/>
      </w:pPr>
      <w:rPr>
        <w:rFonts w:ascii="Wingdings" w:hAnsi="Wingdings" w:hint="default"/>
      </w:rPr>
    </w:lvl>
    <w:lvl w:ilvl="3" w:tplc="60C8673C">
      <w:start w:val="1"/>
      <w:numFmt w:val="bullet"/>
      <w:lvlText w:val=""/>
      <w:lvlJc w:val="left"/>
      <w:pPr>
        <w:ind w:left="2880" w:hanging="360"/>
      </w:pPr>
      <w:rPr>
        <w:rFonts w:ascii="Symbol" w:hAnsi="Symbol" w:hint="default"/>
      </w:rPr>
    </w:lvl>
    <w:lvl w:ilvl="4" w:tplc="FDBEEB26">
      <w:start w:val="1"/>
      <w:numFmt w:val="bullet"/>
      <w:lvlText w:val="o"/>
      <w:lvlJc w:val="left"/>
      <w:pPr>
        <w:ind w:left="3600" w:hanging="360"/>
      </w:pPr>
      <w:rPr>
        <w:rFonts w:ascii="Courier New" w:hAnsi="Courier New" w:cs="Courier New" w:hint="default"/>
      </w:rPr>
    </w:lvl>
    <w:lvl w:ilvl="5" w:tplc="A9A25442">
      <w:start w:val="1"/>
      <w:numFmt w:val="bullet"/>
      <w:lvlText w:val=""/>
      <w:lvlJc w:val="left"/>
      <w:pPr>
        <w:ind w:left="4320" w:hanging="360"/>
      </w:pPr>
      <w:rPr>
        <w:rFonts w:ascii="Wingdings" w:hAnsi="Wingdings" w:hint="default"/>
      </w:rPr>
    </w:lvl>
    <w:lvl w:ilvl="6" w:tplc="BBEA8EA6">
      <w:start w:val="1"/>
      <w:numFmt w:val="bullet"/>
      <w:lvlText w:val=""/>
      <w:lvlJc w:val="left"/>
      <w:pPr>
        <w:ind w:left="5040" w:hanging="360"/>
      </w:pPr>
      <w:rPr>
        <w:rFonts w:ascii="Symbol" w:hAnsi="Symbol" w:hint="default"/>
      </w:rPr>
    </w:lvl>
    <w:lvl w:ilvl="7" w:tplc="F2FAFC36">
      <w:start w:val="1"/>
      <w:numFmt w:val="bullet"/>
      <w:lvlText w:val="o"/>
      <w:lvlJc w:val="left"/>
      <w:pPr>
        <w:ind w:left="5760" w:hanging="360"/>
      </w:pPr>
      <w:rPr>
        <w:rFonts w:ascii="Courier New" w:hAnsi="Courier New" w:cs="Courier New" w:hint="default"/>
      </w:rPr>
    </w:lvl>
    <w:lvl w:ilvl="8" w:tplc="29C61646">
      <w:start w:val="1"/>
      <w:numFmt w:val="bullet"/>
      <w:lvlText w:val=""/>
      <w:lvlJc w:val="left"/>
      <w:pPr>
        <w:ind w:left="6480" w:hanging="360"/>
      </w:pPr>
      <w:rPr>
        <w:rFonts w:ascii="Wingdings" w:hAnsi="Wingdings" w:hint="default"/>
      </w:rPr>
    </w:lvl>
  </w:abstractNum>
  <w:abstractNum w:abstractNumId="6" w15:restartNumberingAfterBreak="0">
    <w:nsid w:val="136B2B2C"/>
    <w:multiLevelType w:val="hybridMultilevel"/>
    <w:tmpl w:val="EF62338C"/>
    <w:lvl w:ilvl="0" w:tplc="D512C8D2">
      <w:start w:val="1"/>
      <w:numFmt w:val="decimal"/>
      <w:lvlText w:val="%1)"/>
      <w:lvlJc w:val="left"/>
      <w:pPr>
        <w:ind w:left="113" w:hanging="286"/>
      </w:pPr>
      <w:rPr>
        <w:rFonts w:ascii="Times New Roman" w:eastAsia="Times New Roman" w:hAnsi="Times New Roman" w:cs="Times New Roman" w:hint="default"/>
        <w:w w:val="99"/>
        <w:sz w:val="24"/>
        <w:szCs w:val="24"/>
        <w:lang w:val="ru-RU" w:eastAsia="ru-RU" w:bidi="ru-RU"/>
      </w:rPr>
    </w:lvl>
    <w:lvl w:ilvl="1" w:tplc="C51C477A">
      <w:numFmt w:val="bullet"/>
      <w:lvlText w:val="•"/>
      <w:lvlJc w:val="left"/>
      <w:pPr>
        <w:ind w:left="1146" w:hanging="286"/>
      </w:pPr>
      <w:rPr>
        <w:rFonts w:hint="default"/>
        <w:lang w:val="ru-RU" w:eastAsia="ru-RU" w:bidi="ru-RU"/>
      </w:rPr>
    </w:lvl>
    <w:lvl w:ilvl="2" w:tplc="7376D862">
      <w:numFmt w:val="bullet"/>
      <w:lvlText w:val="•"/>
      <w:lvlJc w:val="left"/>
      <w:pPr>
        <w:ind w:left="2173" w:hanging="286"/>
      </w:pPr>
      <w:rPr>
        <w:rFonts w:hint="default"/>
        <w:lang w:val="ru-RU" w:eastAsia="ru-RU" w:bidi="ru-RU"/>
      </w:rPr>
    </w:lvl>
    <w:lvl w:ilvl="3" w:tplc="C01EC0FC">
      <w:numFmt w:val="bullet"/>
      <w:lvlText w:val="•"/>
      <w:lvlJc w:val="left"/>
      <w:pPr>
        <w:ind w:left="3199" w:hanging="286"/>
      </w:pPr>
      <w:rPr>
        <w:rFonts w:hint="default"/>
        <w:lang w:val="ru-RU" w:eastAsia="ru-RU" w:bidi="ru-RU"/>
      </w:rPr>
    </w:lvl>
    <w:lvl w:ilvl="4" w:tplc="2FDA14C6">
      <w:numFmt w:val="bullet"/>
      <w:lvlText w:val="•"/>
      <w:lvlJc w:val="left"/>
      <w:pPr>
        <w:ind w:left="4226" w:hanging="286"/>
      </w:pPr>
      <w:rPr>
        <w:rFonts w:hint="default"/>
        <w:lang w:val="ru-RU" w:eastAsia="ru-RU" w:bidi="ru-RU"/>
      </w:rPr>
    </w:lvl>
    <w:lvl w:ilvl="5" w:tplc="5B96F4F2">
      <w:numFmt w:val="bullet"/>
      <w:lvlText w:val="•"/>
      <w:lvlJc w:val="left"/>
      <w:pPr>
        <w:ind w:left="5253" w:hanging="286"/>
      </w:pPr>
      <w:rPr>
        <w:rFonts w:hint="default"/>
        <w:lang w:val="ru-RU" w:eastAsia="ru-RU" w:bidi="ru-RU"/>
      </w:rPr>
    </w:lvl>
    <w:lvl w:ilvl="6" w:tplc="97F88B8C">
      <w:numFmt w:val="bullet"/>
      <w:lvlText w:val="•"/>
      <w:lvlJc w:val="left"/>
      <w:pPr>
        <w:ind w:left="6279" w:hanging="286"/>
      </w:pPr>
      <w:rPr>
        <w:rFonts w:hint="default"/>
        <w:lang w:val="ru-RU" w:eastAsia="ru-RU" w:bidi="ru-RU"/>
      </w:rPr>
    </w:lvl>
    <w:lvl w:ilvl="7" w:tplc="E15C13F6">
      <w:numFmt w:val="bullet"/>
      <w:lvlText w:val="•"/>
      <w:lvlJc w:val="left"/>
      <w:pPr>
        <w:ind w:left="7306" w:hanging="286"/>
      </w:pPr>
      <w:rPr>
        <w:rFonts w:hint="default"/>
        <w:lang w:val="ru-RU" w:eastAsia="ru-RU" w:bidi="ru-RU"/>
      </w:rPr>
    </w:lvl>
    <w:lvl w:ilvl="8" w:tplc="11AC766A">
      <w:numFmt w:val="bullet"/>
      <w:lvlText w:val="•"/>
      <w:lvlJc w:val="left"/>
      <w:pPr>
        <w:ind w:left="8333" w:hanging="286"/>
      </w:pPr>
      <w:rPr>
        <w:rFonts w:hint="default"/>
        <w:lang w:val="ru-RU" w:eastAsia="ru-RU" w:bidi="ru-RU"/>
      </w:rPr>
    </w:lvl>
  </w:abstractNum>
  <w:abstractNum w:abstractNumId="7" w15:restartNumberingAfterBreak="0">
    <w:nsid w:val="1C300927"/>
    <w:multiLevelType w:val="hybridMultilevel"/>
    <w:tmpl w:val="84BA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2281F"/>
    <w:multiLevelType w:val="hybridMultilevel"/>
    <w:tmpl w:val="ACBC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CF0265"/>
    <w:multiLevelType w:val="hybridMultilevel"/>
    <w:tmpl w:val="46EC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F35E7"/>
    <w:multiLevelType w:val="hybridMultilevel"/>
    <w:tmpl w:val="47423A12"/>
    <w:lvl w:ilvl="0" w:tplc="3AC2AC76">
      <w:start w:val="1"/>
      <w:numFmt w:val="decimal"/>
      <w:lvlText w:val="%1)"/>
      <w:lvlJc w:val="left"/>
      <w:pPr>
        <w:ind w:left="373" w:hanging="260"/>
      </w:pPr>
      <w:rPr>
        <w:rFonts w:ascii="Times New Roman" w:eastAsia="Times New Roman" w:hAnsi="Times New Roman" w:cs="Times New Roman" w:hint="default"/>
        <w:spacing w:val="-2"/>
        <w:w w:val="100"/>
        <w:sz w:val="24"/>
        <w:szCs w:val="24"/>
        <w:lang w:val="ru-RU" w:eastAsia="ru-RU" w:bidi="ru-RU"/>
      </w:rPr>
    </w:lvl>
    <w:lvl w:ilvl="1" w:tplc="B95C91EC">
      <w:numFmt w:val="bullet"/>
      <w:lvlText w:val="•"/>
      <w:lvlJc w:val="left"/>
      <w:pPr>
        <w:ind w:left="1380" w:hanging="260"/>
      </w:pPr>
      <w:rPr>
        <w:rFonts w:hint="default"/>
        <w:lang w:val="ru-RU" w:eastAsia="ru-RU" w:bidi="ru-RU"/>
      </w:rPr>
    </w:lvl>
    <w:lvl w:ilvl="2" w:tplc="8BB06DA4">
      <w:numFmt w:val="bullet"/>
      <w:lvlText w:val="•"/>
      <w:lvlJc w:val="left"/>
      <w:pPr>
        <w:ind w:left="2381" w:hanging="260"/>
      </w:pPr>
      <w:rPr>
        <w:rFonts w:hint="default"/>
        <w:lang w:val="ru-RU" w:eastAsia="ru-RU" w:bidi="ru-RU"/>
      </w:rPr>
    </w:lvl>
    <w:lvl w:ilvl="3" w:tplc="AE20B682">
      <w:numFmt w:val="bullet"/>
      <w:lvlText w:val="•"/>
      <w:lvlJc w:val="left"/>
      <w:pPr>
        <w:ind w:left="3381" w:hanging="260"/>
      </w:pPr>
      <w:rPr>
        <w:rFonts w:hint="default"/>
        <w:lang w:val="ru-RU" w:eastAsia="ru-RU" w:bidi="ru-RU"/>
      </w:rPr>
    </w:lvl>
    <w:lvl w:ilvl="4" w:tplc="51AA7B20">
      <w:numFmt w:val="bullet"/>
      <w:lvlText w:val="•"/>
      <w:lvlJc w:val="left"/>
      <w:pPr>
        <w:ind w:left="4382" w:hanging="260"/>
      </w:pPr>
      <w:rPr>
        <w:rFonts w:hint="default"/>
        <w:lang w:val="ru-RU" w:eastAsia="ru-RU" w:bidi="ru-RU"/>
      </w:rPr>
    </w:lvl>
    <w:lvl w:ilvl="5" w:tplc="17543698">
      <w:numFmt w:val="bullet"/>
      <w:lvlText w:val="•"/>
      <w:lvlJc w:val="left"/>
      <w:pPr>
        <w:ind w:left="5383" w:hanging="260"/>
      </w:pPr>
      <w:rPr>
        <w:rFonts w:hint="default"/>
        <w:lang w:val="ru-RU" w:eastAsia="ru-RU" w:bidi="ru-RU"/>
      </w:rPr>
    </w:lvl>
    <w:lvl w:ilvl="6" w:tplc="F3E078EE">
      <w:numFmt w:val="bullet"/>
      <w:lvlText w:val="•"/>
      <w:lvlJc w:val="left"/>
      <w:pPr>
        <w:ind w:left="6383" w:hanging="260"/>
      </w:pPr>
      <w:rPr>
        <w:rFonts w:hint="default"/>
        <w:lang w:val="ru-RU" w:eastAsia="ru-RU" w:bidi="ru-RU"/>
      </w:rPr>
    </w:lvl>
    <w:lvl w:ilvl="7" w:tplc="D38E9064">
      <w:numFmt w:val="bullet"/>
      <w:lvlText w:val="•"/>
      <w:lvlJc w:val="left"/>
      <w:pPr>
        <w:ind w:left="7384" w:hanging="260"/>
      </w:pPr>
      <w:rPr>
        <w:rFonts w:hint="default"/>
        <w:lang w:val="ru-RU" w:eastAsia="ru-RU" w:bidi="ru-RU"/>
      </w:rPr>
    </w:lvl>
    <w:lvl w:ilvl="8" w:tplc="E40C3416">
      <w:numFmt w:val="bullet"/>
      <w:lvlText w:val="•"/>
      <w:lvlJc w:val="left"/>
      <w:pPr>
        <w:ind w:left="8385" w:hanging="260"/>
      </w:pPr>
      <w:rPr>
        <w:rFonts w:hint="default"/>
        <w:lang w:val="ru-RU" w:eastAsia="ru-RU" w:bidi="ru-RU"/>
      </w:rPr>
    </w:lvl>
  </w:abstractNum>
  <w:abstractNum w:abstractNumId="11" w15:restartNumberingAfterBreak="0">
    <w:nsid w:val="22DC1C3A"/>
    <w:multiLevelType w:val="hybridMultilevel"/>
    <w:tmpl w:val="17F2168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24726FA1"/>
    <w:multiLevelType w:val="hybridMultilevel"/>
    <w:tmpl w:val="8F04F672"/>
    <w:lvl w:ilvl="0" w:tplc="1EE6B336">
      <w:start w:val="1"/>
      <w:numFmt w:val="decimal"/>
      <w:lvlText w:val="%1)"/>
      <w:lvlJc w:val="left"/>
      <w:pPr>
        <w:ind w:left="113" w:hanging="428"/>
      </w:pPr>
      <w:rPr>
        <w:rFonts w:ascii="Times New Roman" w:eastAsia="Times New Roman" w:hAnsi="Times New Roman" w:cs="Times New Roman" w:hint="default"/>
        <w:spacing w:val="-13"/>
        <w:w w:val="99"/>
        <w:sz w:val="24"/>
        <w:szCs w:val="24"/>
        <w:lang w:val="ru-RU" w:eastAsia="ru-RU" w:bidi="ru-RU"/>
      </w:rPr>
    </w:lvl>
    <w:lvl w:ilvl="1" w:tplc="9D843B3C">
      <w:numFmt w:val="bullet"/>
      <w:lvlText w:val="•"/>
      <w:lvlJc w:val="left"/>
      <w:pPr>
        <w:ind w:left="1146" w:hanging="428"/>
      </w:pPr>
      <w:rPr>
        <w:rFonts w:hint="default"/>
        <w:lang w:val="ru-RU" w:eastAsia="ru-RU" w:bidi="ru-RU"/>
      </w:rPr>
    </w:lvl>
    <w:lvl w:ilvl="2" w:tplc="B5481002">
      <w:numFmt w:val="bullet"/>
      <w:lvlText w:val="•"/>
      <w:lvlJc w:val="left"/>
      <w:pPr>
        <w:ind w:left="2173" w:hanging="428"/>
      </w:pPr>
      <w:rPr>
        <w:rFonts w:hint="default"/>
        <w:lang w:val="ru-RU" w:eastAsia="ru-RU" w:bidi="ru-RU"/>
      </w:rPr>
    </w:lvl>
    <w:lvl w:ilvl="3" w:tplc="9BA6D404">
      <w:numFmt w:val="bullet"/>
      <w:lvlText w:val="•"/>
      <w:lvlJc w:val="left"/>
      <w:pPr>
        <w:ind w:left="3199" w:hanging="428"/>
      </w:pPr>
      <w:rPr>
        <w:rFonts w:hint="default"/>
        <w:lang w:val="ru-RU" w:eastAsia="ru-RU" w:bidi="ru-RU"/>
      </w:rPr>
    </w:lvl>
    <w:lvl w:ilvl="4" w:tplc="333C0CE4">
      <w:numFmt w:val="bullet"/>
      <w:lvlText w:val="•"/>
      <w:lvlJc w:val="left"/>
      <w:pPr>
        <w:ind w:left="4226" w:hanging="428"/>
      </w:pPr>
      <w:rPr>
        <w:rFonts w:hint="default"/>
        <w:lang w:val="ru-RU" w:eastAsia="ru-RU" w:bidi="ru-RU"/>
      </w:rPr>
    </w:lvl>
    <w:lvl w:ilvl="5" w:tplc="D9FAFF9E">
      <w:numFmt w:val="bullet"/>
      <w:lvlText w:val="•"/>
      <w:lvlJc w:val="left"/>
      <w:pPr>
        <w:ind w:left="5253" w:hanging="428"/>
      </w:pPr>
      <w:rPr>
        <w:rFonts w:hint="default"/>
        <w:lang w:val="ru-RU" w:eastAsia="ru-RU" w:bidi="ru-RU"/>
      </w:rPr>
    </w:lvl>
    <w:lvl w:ilvl="6" w:tplc="DF742720">
      <w:numFmt w:val="bullet"/>
      <w:lvlText w:val="•"/>
      <w:lvlJc w:val="left"/>
      <w:pPr>
        <w:ind w:left="6279" w:hanging="428"/>
      </w:pPr>
      <w:rPr>
        <w:rFonts w:hint="default"/>
        <w:lang w:val="ru-RU" w:eastAsia="ru-RU" w:bidi="ru-RU"/>
      </w:rPr>
    </w:lvl>
    <w:lvl w:ilvl="7" w:tplc="55AC03A2">
      <w:numFmt w:val="bullet"/>
      <w:lvlText w:val="•"/>
      <w:lvlJc w:val="left"/>
      <w:pPr>
        <w:ind w:left="7306" w:hanging="428"/>
      </w:pPr>
      <w:rPr>
        <w:rFonts w:hint="default"/>
        <w:lang w:val="ru-RU" w:eastAsia="ru-RU" w:bidi="ru-RU"/>
      </w:rPr>
    </w:lvl>
    <w:lvl w:ilvl="8" w:tplc="98FA2094">
      <w:numFmt w:val="bullet"/>
      <w:lvlText w:val="•"/>
      <w:lvlJc w:val="left"/>
      <w:pPr>
        <w:ind w:left="8333" w:hanging="428"/>
      </w:pPr>
      <w:rPr>
        <w:rFonts w:hint="default"/>
        <w:lang w:val="ru-RU" w:eastAsia="ru-RU" w:bidi="ru-RU"/>
      </w:rPr>
    </w:lvl>
  </w:abstractNum>
  <w:abstractNum w:abstractNumId="13" w15:restartNumberingAfterBreak="0">
    <w:nsid w:val="2757610B"/>
    <w:multiLevelType w:val="hybridMultilevel"/>
    <w:tmpl w:val="5228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80227"/>
    <w:multiLevelType w:val="hybridMultilevel"/>
    <w:tmpl w:val="6180CAFA"/>
    <w:lvl w:ilvl="0" w:tplc="128C0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180762"/>
    <w:multiLevelType w:val="hybridMultilevel"/>
    <w:tmpl w:val="83748ABC"/>
    <w:lvl w:ilvl="0" w:tplc="EFE48F1C">
      <w:start w:val="1"/>
      <w:numFmt w:val="decimal"/>
      <w:lvlText w:val="%1."/>
      <w:lvlJc w:val="left"/>
      <w:pPr>
        <w:ind w:left="4156" w:hanging="360"/>
        <w:jc w:val="right"/>
      </w:pPr>
      <w:rPr>
        <w:rFonts w:ascii="Times New Roman" w:eastAsia="Times New Roman" w:hAnsi="Times New Roman" w:cs="Times New Roman" w:hint="default"/>
        <w:b/>
        <w:bCs/>
        <w:spacing w:val="-2"/>
        <w:w w:val="100"/>
        <w:sz w:val="28"/>
        <w:szCs w:val="28"/>
        <w:lang w:val="ru-RU" w:eastAsia="ru-RU" w:bidi="ru-RU"/>
      </w:rPr>
    </w:lvl>
    <w:lvl w:ilvl="1" w:tplc="2736AFF6">
      <w:numFmt w:val="bullet"/>
      <w:lvlText w:val="•"/>
      <w:lvlJc w:val="left"/>
      <w:pPr>
        <w:ind w:left="4782" w:hanging="360"/>
      </w:pPr>
      <w:rPr>
        <w:rFonts w:hint="default"/>
        <w:lang w:val="ru-RU" w:eastAsia="ru-RU" w:bidi="ru-RU"/>
      </w:rPr>
    </w:lvl>
    <w:lvl w:ilvl="2" w:tplc="07F2077C">
      <w:numFmt w:val="bullet"/>
      <w:lvlText w:val="•"/>
      <w:lvlJc w:val="left"/>
      <w:pPr>
        <w:ind w:left="5405" w:hanging="360"/>
      </w:pPr>
      <w:rPr>
        <w:rFonts w:hint="default"/>
        <w:lang w:val="ru-RU" w:eastAsia="ru-RU" w:bidi="ru-RU"/>
      </w:rPr>
    </w:lvl>
    <w:lvl w:ilvl="3" w:tplc="816463DA">
      <w:numFmt w:val="bullet"/>
      <w:lvlText w:val="•"/>
      <w:lvlJc w:val="left"/>
      <w:pPr>
        <w:ind w:left="6027" w:hanging="360"/>
      </w:pPr>
      <w:rPr>
        <w:rFonts w:hint="default"/>
        <w:lang w:val="ru-RU" w:eastAsia="ru-RU" w:bidi="ru-RU"/>
      </w:rPr>
    </w:lvl>
    <w:lvl w:ilvl="4" w:tplc="3E4C5FFC">
      <w:numFmt w:val="bullet"/>
      <w:lvlText w:val="•"/>
      <w:lvlJc w:val="left"/>
      <w:pPr>
        <w:ind w:left="6650" w:hanging="360"/>
      </w:pPr>
      <w:rPr>
        <w:rFonts w:hint="default"/>
        <w:lang w:val="ru-RU" w:eastAsia="ru-RU" w:bidi="ru-RU"/>
      </w:rPr>
    </w:lvl>
    <w:lvl w:ilvl="5" w:tplc="E2124AF8">
      <w:numFmt w:val="bullet"/>
      <w:lvlText w:val="•"/>
      <w:lvlJc w:val="left"/>
      <w:pPr>
        <w:ind w:left="7273" w:hanging="360"/>
      </w:pPr>
      <w:rPr>
        <w:rFonts w:hint="default"/>
        <w:lang w:val="ru-RU" w:eastAsia="ru-RU" w:bidi="ru-RU"/>
      </w:rPr>
    </w:lvl>
    <w:lvl w:ilvl="6" w:tplc="715692C2">
      <w:numFmt w:val="bullet"/>
      <w:lvlText w:val="•"/>
      <w:lvlJc w:val="left"/>
      <w:pPr>
        <w:ind w:left="7895" w:hanging="360"/>
      </w:pPr>
      <w:rPr>
        <w:rFonts w:hint="default"/>
        <w:lang w:val="ru-RU" w:eastAsia="ru-RU" w:bidi="ru-RU"/>
      </w:rPr>
    </w:lvl>
    <w:lvl w:ilvl="7" w:tplc="C70C98B2">
      <w:numFmt w:val="bullet"/>
      <w:lvlText w:val="•"/>
      <w:lvlJc w:val="left"/>
      <w:pPr>
        <w:ind w:left="8518" w:hanging="360"/>
      </w:pPr>
      <w:rPr>
        <w:rFonts w:hint="default"/>
        <w:lang w:val="ru-RU" w:eastAsia="ru-RU" w:bidi="ru-RU"/>
      </w:rPr>
    </w:lvl>
    <w:lvl w:ilvl="8" w:tplc="904E83D4">
      <w:numFmt w:val="bullet"/>
      <w:lvlText w:val="•"/>
      <w:lvlJc w:val="left"/>
      <w:pPr>
        <w:ind w:left="9141" w:hanging="360"/>
      </w:pPr>
      <w:rPr>
        <w:rFonts w:hint="default"/>
        <w:lang w:val="ru-RU" w:eastAsia="ru-RU" w:bidi="ru-RU"/>
      </w:rPr>
    </w:lvl>
  </w:abstractNum>
  <w:abstractNum w:abstractNumId="16" w15:restartNumberingAfterBreak="0">
    <w:nsid w:val="38986C96"/>
    <w:multiLevelType w:val="multilevel"/>
    <w:tmpl w:val="EFB6BFD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87D28"/>
    <w:multiLevelType w:val="hybridMultilevel"/>
    <w:tmpl w:val="81EEEE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51DEE"/>
    <w:multiLevelType w:val="hybridMultilevel"/>
    <w:tmpl w:val="B5C85428"/>
    <w:lvl w:ilvl="0" w:tplc="1C60E012">
      <w:start w:val="1"/>
      <w:numFmt w:val="decimal"/>
      <w:lvlText w:val="%1)"/>
      <w:lvlJc w:val="left"/>
      <w:pPr>
        <w:ind w:left="113" w:hanging="332"/>
      </w:pPr>
      <w:rPr>
        <w:rFonts w:ascii="Times New Roman" w:eastAsia="Times New Roman" w:hAnsi="Times New Roman" w:cs="Times New Roman" w:hint="default"/>
        <w:spacing w:val="-30"/>
        <w:w w:val="100"/>
        <w:sz w:val="24"/>
        <w:szCs w:val="24"/>
        <w:lang w:val="ru-RU" w:eastAsia="ru-RU" w:bidi="ru-RU"/>
      </w:rPr>
    </w:lvl>
    <w:lvl w:ilvl="1" w:tplc="C31487A0">
      <w:numFmt w:val="bullet"/>
      <w:lvlText w:val="•"/>
      <w:lvlJc w:val="left"/>
      <w:pPr>
        <w:ind w:left="1146" w:hanging="332"/>
      </w:pPr>
      <w:rPr>
        <w:rFonts w:hint="default"/>
        <w:lang w:val="ru-RU" w:eastAsia="ru-RU" w:bidi="ru-RU"/>
      </w:rPr>
    </w:lvl>
    <w:lvl w:ilvl="2" w:tplc="94C0385C">
      <w:numFmt w:val="bullet"/>
      <w:lvlText w:val="•"/>
      <w:lvlJc w:val="left"/>
      <w:pPr>
        <w:ind w:left="2173" w:hanging="332"/>
      </w:pPr>
      <w:rPr>
        <w:rFonts w:hint="default"/>
        <w:lang w:val="ru-RU" w:eastAsia="ru-RU" w:bidi="ru-RU"/>
      </w:rPr>
    </w:lvl>
    <w:lvl w:ilvl="3" w:tplc="721C3500">
      <w:numFmt w:val="bullet"/>
      <w:lvlText w:val="•"/>
      <w:lvlJc w:val="left"/>
      <w:pPr>
        <w:ind w:left="3199" w:hanging="332"/>
      </w:pPr>
      <w:rPr>
        <w:rFonts w:hint="default"/>
        <w:lang w:val="ru-RU" w:eastAsia="ru-RU" w:bidi="ru-RU"/>
      </w:rPr>
    </w:lvl>
    <w:lvl w:ilvl="4" w:tplc="D3866EE4">
      <w:numFmt w:val="bullet"/>
      <w:lvlText w:val="•"/>
      <w:lvlJc w:val="left"/>
      <w:pPr>
        <w:ind w:left="4226" w:hanging="332"/>
      </w:pPr>
      <w:rPr>
        <w:rFonts w:hint="default"/>
        <w:lang w:val="ru-RU" w:eastAsia="ru-RU" w:bidi="ru-RU"/>
      </w:rPr>
    </w:lvl>
    <w:lvl w:ilvl="5" w:tplc="C23C163A">
      <w:numFmt w:val="bullet"/>
      <w:lvlText w:val="•"/>
      <w:lvlJc w:val="left"/>
      <w:pPr>
        <w:ind w:left="5253" w:hanging="332"/>
      </w:pPr>
      <w:rPr>
        <w:rFonts w:hint="default"/>
        <w:lang w:val="ru-RU" w:eastAsia="ru-RU" w:bidi="ru-RU"/>
      </w:rPr>
    </w:lvl>
    <w:lvl w:ilvl="6" w:tplc="12D60342">
      <w:numFmt w:val="bullet"/>
      <w:lvlText w:val="•"/>
      <w:lvlJc w:val="left"/>
      <w:pPr>
        <w:ind w:left="6279" w:hanging="332"/>
      </w:pPr>
      <w:rPr>
        <w:rFonts w:hint="default"/>
        <w:lang w:val="ru-RU" w:eastAsia="ru-RU" w:bidi="ru-RU"/>
      </w:rPr>
    </w:lvl>
    <w:lvl w:ilvl="7" w:tplc="65840FEE">
      <w:numFmt w:val="bullet"/>
      <w:lvlText w:val="•"/>
      <w:lvlJc w:val="left"/>
      <w:pPr>
        <w:ind w:left="7306" w:hanging="332"/>
      </w:pPr>
      <w:rPr>
        <w:rFonts w:hint="default"/>
        <w:lang w:val="ru-RU" w:eastAsia="ru-RU" w:bidi="ru-RU"/>
      </w:rPr>
    </w:lvl>
    <w:lvl w:ilvl="8" w:tplc="9AC04B04">
      <w:numFmt w:val="bullet"/>
      <w:lvlText w:val="•"/>
      <w:lvlJc w:val="left"/>
      <w:pPr>
        <w:ind w:left="8333" w:hanging="332"/>
      </w:pPr>
      <w:rPr>
        <w:rFonts w:hint="default"/>
        <w:lang w:val="ru-RU" w:eastAsia="ru-RU" w:bidi="ru-RU"/>
      </w:rPr>
    </w:lvl>
  </w:abstractNum>
  <w:abstractNum w:abstractNumId="19" w15:restartNumberingAfterBreak="0">
    <w:nsid w:val="49FD401B"/>
    <w:multiLevelType w:val="hybridMultilevel"/>
    <w:tmpl w:val="272AEC0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B6089D"/>
    <w:multiLevelType w:val="hybridMultilevel"/>
    <w:tmpl w:val="579EAF50"/>
    <w:lvl w:ilvl="0" w:tplc="FF7AA248">
      <w:start w:val="1"/>
      <w:numFmt w:val="decimal"/>
      <w:lvlText w:val="%1)"/>
      <w:lvlJc w:val="left"/>
      <w:pPr>
        <w:ind w:left="113" w:hanging="303"/>
      </w:pPr>
      <w:rPr>
        <w:rFonts w:ascii="Times New Roman" w:eastAsia="Times New Roman" w:hAnsi="Times New Roman" w:cs="Times New Roman" w:hint="default"/>
        <w:spacing w:val="-25"/>
        <w:w w:val="100"/>
        <w:sz w:val="24"/>
        <w:szCs w:val="24"/>
        <w:lang w:val="ru-RU" w:eastAsia="ru-RU" w:bidi="ru-RU"/>
      </w:rPr>
    </w:lvl>
    <w:lvl w:ilvl="1" w:tplc="3EF0F8DA">
      <w:numFmt w:val="bullet"/>
      <w:lvlText w:val="•"/>
      <w:lvlJc w:val="left"/>
      <w:pPr>
        <w:ind w:left="1146" w:hanging="303"/>
      </w:pPr>
      <w:rPr>
        <w:rFonts w:hint="default"/>
        <w:lang w:val="ru-RU" w:eastAsia="ru-RU" w:bidi="ru-RU"/>
      </w:rPr>
    </w:lvl>
    <w:lvl w:ilvl="2" w:tplc="513CED66">
      <w:numFmt w:val="bullet"/>
      <w:lvlText w:val="•"/>
      <w:lvlJc w:val="left"/>
      <w:pPr>
        <w:ind w:left="2173" w:hanging="303"/>
      </w:pPr>
      <w:rPr>
        <w:rFonts w:hint="default"/>
        <w:lang w:val="ru-RU" w:eastAsia="ru-RU" w:bidi="ru-RU"/>
      </w:rPr>
    </w:lvl>
    <w:lvl w:ilvl="3" w:tplc="253A9130">
      <w:numFmt w:val="bullet"/>
      <w:lvlText w:val="•"/>
      <w:lvlJc w:val="left"/>
      <w:pPr>
        <w:ind w:left="3199" w:hanging="303"/>
      </w:pPr>
      <w:rPr>
        <w:rFonts w:hint="default"/>
        <w:lang w:val="ru-RU" w:eastAsia="ru-RU" w:bidi="ru-RU"/>
      </w:rPr>
    </w:lvl>
    <w:lvl w:ilvl="4" w:tplc="5A2E0500">
      <w:numFmt w:val="bullet"/>
      <w:lvlText w:val="•"/>
      <w:lvlJc w:val="left"/>
      <w:pPr>
        <w:ind w:left="4226" w:hanging="303"/>
      </w:pPr>
      <w:rPr>
        <w:rFonts w:hint="default"/>
        <w:lang w:val="ru-RU" w:eastAsia="ru-RU" w:bidi="ru-RU"/>
      </w:rPr>
    </w:lvl>
    <w:lvl w:ilvl="5" w:tplc="29C0F21C">
      <w:numFmt w:val="bullet"/>
      <w:lvlText w:val="•"/>
      <w:lvlJc w:val="left"/>
      <w:pPr>
        <w:ind w:left="5253" w:hanging="303"/>
      </w:pPr>
      <w:rPr>
        <w:rFonts w:hint="default"/>
        <w:lang w:val="ru-RU" w:eastAsia="ru-RU" w:bidi="ru-RU"/>
      </w:rPr>
    </w:lvl>
    <w:lvl w:ilvl="6" w:tplc="DD2698DA">
      <w:numFmt w:val="bullet"/>
      <w:lvlText w:val="•"/>
      <w:lvlJc w:val="left"/>
      <w:pPr>
        <w:ind w:left="6279" w:hanging="303"/>
      </w:pPr>
      <w:rPr>
        <w:rFonts w:hint="default"/>
        <w:lang w:val="ru-RU" w:eastAsia="ru-RU" w:bidi="ru-RU"/>
      </w:rPr>
    </w:lvl>
    <w:lvl w:ilvl="7" w:tplc="517463C4">
      <w:numFmt w:val="bullet"/>
      <w:lvlText w:val="•"/>
      <w:lvlJc w:val="left"/>
      <w:pPr>
        <w:ind w:left="7306" w:hanging="303"/>
      </w:pPr>
      <w:rPr>
        <w:rFonts w:hint="default"/>
        <w:lang w:val="ru-RU" w:eastAsia="ru-RU" w:bidi="ru-RU"/>
      </w:rPr>
    </w:lvl>
    <w:lvl w:ilvl="8" w:tplc="C84ECD66">
      <w:numFmt w:val="bullet"/>
      <w:lvlText w:val="•"/>
      <w:lvlJc w:val="left"/>
      <w:pPr>
        <w:ind w:left="8333" w:hanging="303"/>
      </w:pPr>
      <w:rPr>
        <w:rFonts w:hint="default"/>
        <w:lang w:val="ru-RU" w:eastAsia="ru-RU" w:bidi="ru-RU"/>
      </w:rPr>
    </w:lvl>
  </w:abstractNum>
  <w:abstractNum w:abstractNumId="21" w15:restartNumberingAfterBreak="0">
    <w:nsid w:val="4F6B0BE4"/>
    <w:multiLevelType w:val="hybridMultilevel"/>
    <w:tmpl w:val="D53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505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9667DA"/>
    <w:multiLevelType w:val="multilevel"/>
    <w:tmpl w:val="BD1682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6514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5E5153"/>
    <w:multiLevelType w:val="hybridMultilevel"/>
    <w:tmpl w:val="80D639AE"/>
    <w:lvl w:ilvl="0" w:tplc="149E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5F86F5F"/>
    <w:multiLevelType w:val="hybridMultilevel"/>
    <w:tmpl w:val="AED82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4126435">
    <w:abstractNumId w:val="4"/>
  </w:num>
  <w:num w:numId="2" w16cid:durableId="169374579">
    <w:abstractNumId w:val="18"/>
  </w:num>
  <w:num w:numId="3" w16cid:durableId="446437623">
    <w:abstractNumId w:val="10"/>
  </w:num>
  <w:num w:numId="4" w16cid:durableId="1422263718">
    <w:abstractNumId w:val="20"/>
  </w:num>
  <w:num w:numId="5" w16cid:durableId="1549565907">
    <w:abstractNumId w:val="12"/>
  </w:num>
  <w:num w:numId="6" w16cid:durableId="859704261">
    <w:abstractNumId w:val="6"/>
  </w:num>
  <w:num w:numId="7" w16cid:durableId="1683849164">
    <w:abstractNumId w:val="15"/>
  </w:num>
  <w:num w:numId="8" w16cid:durableId="1279871901">
    <w:abstractNumId w:val="2"/>
  </w:num>
  <w:num w:numId="9" w16cid:durableId="561134257">
    <w:abstractNumId w:val="3"/>
  </w:num>
  <w:num w:numId="10" w16cid:durableId="1825271453">
    <w:abstractNumId w:val="24"/>
  </w:num>
  <w:num w:numId="11" w16cid:durableId="840317002">
    <w:abstractNumId w:val="1"/>
  </w:num>
  <w:num w:numId="12" w16cid:durableId="882209577">
    <w:abstractNumId w:val="11"/>
  </w:num>
  <w:num w:numId="13" w16cid:durableId="349263502">
    <w:abstractNumId w:val="17"/>
  </w:num>
  <w:num w:numId="14" w16cid:durableId="1640958594">
    <w:abstractNumId w:val="22"/>
  </w:num>
  <w:num w:numId="15" w16cid:durableId="1974599903">
    <w:abstractNumId w:val="7"/>
  </w:num>
  <w:num w:numId="16" w16cid:durableId="1655454927">
    <w:abstractNumId w:val="14"/>
  </w:num>
  <w:num w:numId="17" w16cid:durableId="400643598">
    <w:abstractNumId w:val="25"/>
  </w:num>
  <w:num w:numId="18" w16cid:durableId="870143926">
    <w:abstractNumId w:val="9"/>
  </w:num>
  <w:num w:numId="19" w16cid:durableId="1237858817">
    <w:abstractNumId w:val="21"/>
  </w:num>
  <w:num w:numId="20" w16cid:durableId="1773744323">
    <w:abstractNumId w:val="16"/>
  </w:num>
  <w:num w:numId="21" w16cid:durableId="283931542">
    <w:abstractNumId w:val="5"/>
  </w:num>
  <w:num w:numId="22" w16cid:durableId="1837383470">
    <w:abstractNumId w:val="13"/>
  </w:num>
  <w:num w:numId="23" w16cid:durableId="627861632">
    <w:abstractNumId w:val="8"/>
  </w:num>
  <w:num w:numId="24" w16cid:durableId="385567357">
    <w:abstractNumId w:val="0"/>
  </w:num>
  <w:num w:numId="25" w16cid:durableId="726612471">
    <w:abstractNumId w:val="19"/>
  </w:num>
  <w:num w:numId="26" w16cid:durableId="1768842546">
    <w:abstractNumId w:val="23"/>
  </w:num>
  <w:num w:numId="27" w16cid:durableId="19722045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D4B"/>
    <w:rsid w:val="00005FB6"/>
    <w:rsid w:val="00061718"/>
    <w:rsid w:val="00074C59"/>
    <w:rsid w:val="000B384E"/>
    <w:rsid w:val="000B4662"/>
    <w:rsid w:val="000C49BB"/>
    <w:rsid w:val="000D468C"/>
    <w:rsid w:val="000D54ED"/>
    <w:rsid w:val="000E66CC"/>
    <w:rsid w:val="000F58FA"/>
    <w:rsid w:val="00155E9C"/>
    <w:rsid w:val="001749B9"/>
    <w:rsid w:val="00181815"/>
    <w:rsid w:val="001A5552"/>
    <w:rsid w:val="001A729D"/>
    <w:rsid w:val="001D707F"/>
    <w:rsid w:val="001F7B44"/>
    <w:rsid w:val="00224750"/>
    <w:rsid w:val="00253BFA"/>
    <w:rsid w:val="00271AE2"/>
    <w:rsid w:val="00274192"/>
    <w:rsid w:val="00294A59"/>
    <w:rsid w:val="002A061D"/>
    <w:rsid w:val="002C5E0A"/>
    <w:rsid w:val="002D4AEF"/>
    <w:rsid w:val="002F430E"/>
    <w:rsid w:val="00304BFA"/>
    <w:rsid w:val="00345DBD"/>
    <w:rsid w:val="00374624"/>
    <w:rsid w:val="0037721D"/>
    <w:rsid w:val="003A77C5"/>
    <w:rsid w:val="003C1034"/>
    <w:rsid w:val="003C3B48"/>
    <w:rsid w:val="003C64D6"/>
    <w:rsid w:val="003E1B52"/>
    <w:rsid w:val="00441DFC"/>
    <w:rsid w:val="004462C1"/>
    <w:rsid w:val="0045549E"/>
    <w:rsid w:val="004854B4"/>
    <w:rsid w:val="004B2E06"/>
    <w:rsid w:val="004D310E"/>
    <w:rsid w:val="004D353C"/>
    <w:rsid w:val="004D46EE"/>
    <w:rsid w:val="004E2A5C"/>
    <w:rsid w:val="004F7CEC"/>
    <w:rsid w:val="0050060B"/>
    <w:rsid w:val="00515557"/>
    <w:rsid w:val="00526DBE"/>
    <w:rsid w:val="005355C5"/>
    <w:rsid w:val="005B1B1E"/>
    <w:rsid w:val="005E6756"/>
    <w:rsid w:val="0060450D"/>
    <w:rsid w:val="00613333"/>
    <w:rsid w:val="006441B4"/>
    <w:rsid w:val="0067225A"/>
    <w:rsid w:val="00675894"/>
    <w:rsid w:val="006C2DAC"/>
    <w:rsid w:val="006C63EB"/>
    <w:rsid w:val="006C6C7E"/>
    <w:rsid w:val="006E31A0"/>
    <w:rsid w:val="006E5EC7"/>
    <w:rsid w:val="007102CD"/>
    <w:rsid w:val="007263FD"/>
    <w:rsid w:val="00730561"/>
    <w:rsid w:val="00777B9D"/>
    <w:rsid w:val="00785B3A"/>
    <w:rsid w:val="00791675"/>
    <w:rsid w:val="007B549F"/>
    <w:rsid w:val="007D3CB0"/>
    <w:rsid w:val="007E27CC"/>
    <w:rsid w:val="007E3406"/>
    <w:rsid w:val="007F33EA"/>
    <w:rsid w:val="007F40FC"/>
    <w:rsid w:val="007F68A8"/>
    <w:rsid w:val="008137BB"/>
    <w:rsid w:val="00821049"/>
    <w:rsid w:val="0085371F"/>
    <w:rsid w:val="00886BA3"/>
    <w:rsid w:val="008A17A6"/>
    <w:rsid w:val="008B4556"/>
    <w:rsid w:val="008C12FE"/>
    <w:rsid w:val="008C6705"/>
    <w:rsid w:val="008C7B9A"/>
    <w:rsid w:val="008D376A"/>
    <w:rsid w:val="008E5FBD"/>
    <w:rsid w:val="008E5FD3"/>
    <w:rsid w:val="00906C84"/>
    <w:rsid w:val="00907541"/>
    <w:rsid w:val="0095399E"/>
    <w:rsid w:val="009766EB"/>
    <w:rsid w:val="009779F0"/>
    <w:rsid w:val="00985CAB"/>
    <w:rsid w:val="009A4128"/>
    <w:rsid w:val="009B7A1B"/>
    <w:rsid w:val="00A02002"/>
    <w:rsid w:val="00A03259"/>
    <w:rsid w:val="00A37693"/>
    <w:rsid w:val="00A413C0"/>
    <w:rsid w:val="00A6423E"/>
    <w:rsid w:val="00A826A0"/>
    <w:rsid w:val="00AC4BE8"/>
    <w:rsid w:val="00AE7D4B"/>
    <w:rsid w:val="00AF4B23"/>
    <w:rsid w:val="00B11BE8"/>
    <w:rsid w:val="00B12821"/>
    <w:rsid w:val="00B47F75"/>
    <w:rsid w:val="00B6521D"/>
    <w:rsid w:val="00B70ADA"/>
    <w:rsid w:val="00B9720F"/>
    <w:rsid w:val="00BE129B"/>
    <w:rsid w:val="00BE4DAA"/>
    <w:rsid w:val="00C0323F"/>
    <w:rsid w:val="00C64FFC"/>
    <w:rsid w:val="00C808B5"/>
    <w:rsid w:val="00C96690"/>
    <w:rsid w:val="00CD5414"/>
    <w:rsid w:val="00CE2A28"/>
    <w:rsid w:val="00D367E8"/>
    <w:rsid w:val="00D4156F"/>
    <w:rsid w:val="00D442C6"/>
    <w:rsid w:val="00D55077"/>
    <w:rsid w:val="00D740A0"/>
    <w:rsid w:val="00D76935"/>
    <w:rsid w:val="00DA23C3"/>
    <w:rsid w:val="00DA48E0"/>
    <w:rsid w:val="00DB169E"/>
    <w:rsid w:val="00DB5048"/>
    <w:rsid w:val="00E00CB2"/>
    <w:rsid w:val="00E62F2E"/>
    <w:rsid w:val="00EC25FC"/>
    <w:rsid w:val="00ED34B6"/>
    <w:rsid w:val="00EE2EEA"/>
    <w:rsid w:val="00EF207C"/>
    <w:rsid w:val="00F00F9E"/>
    <w:rsid w:val="00F13AAA"/>
    <w:rsid w:val="00F17BAA"/>
    <w:rsid w:val="00F8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823332"/>
  <w15:docId w15:val="{45D54F05-AC74-4587-8AE0-2A725B02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95" w:right="893"/>
      <w:jc w:val="center"/>
      <w:outlineLvl w:val="0"/>
    </w:pPr>
    <w:rPr>
      <w:b/>
      <w:bCs/>
      <w:sz w:val="30"/>
      <w:szCs w:val="30"/>
    </w:rPr>
  </w:style>
  <w:style w:type="paragraph" w:styleId="2">
    <w:name w:val="heading 2"/>
    <w:basedOn w:val="a"/>
    <w:uiPriority w:val="1"/>
    <w:qFormat/>
    <w:pPr>
      <w:ind w:left="3107"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34"/>
    <w:qFormat/>
    <w:pPr>
      <w:ind w:left="113"/>
      <w:jc w:val="both"/>
    </w:pPr>
  </w:style>
  <w:style w:type="paragraph" w:customStyle="1" w:styleId="TableParagraph">
    <w:name w:val="Table Paragraph"/>
    <w:basedOn w:val="a"/>
    <w:uiPriority w:val="1"/>
    <w:qFormat/>
  </w:style>
  <w:style w:type="paragraph" w:styleId="a5">
    <w:name w:val="No Spacing"/>
    <w:uiPriority w:val="1"/>
    <w:qFormat/>
    <w:rsid w:val="008C12FE"/>
    <w:pPr>
      <w:widowControl/>
      <w:autoSpaceDE/>
      <w:autoSpaceDN/>
    </w:pPr>
    <w:rPr>
      <w:rFonts w:ascii="Calibri" w:eastAsia="Calibri" w:hAnsi="Calibri" w:cs="Times New Roman"/>
      <w:lang w:val="ru-RU"/>
    </w:rPr>
  </w:style>
  <w:style w:type="paragraph" w:styleId="a6">
    <w:name w:val="footnote text"/>
    <w:basedOn w:val="a"/>
    <w:link w:val="a7"/>
    <w:uiPriority w:val="99"/>
    <w:semiHidden/>
    <w:unhideWhenUsed/>
    <w:rsid w:val="008C12FE"/>
    <w:pPr>
      <w:widowControl/>
      <w:autoSpaceDE/>
      <w:autoSpaceDN/>
    </w:pPr>
    <w:rPr>
      <w:rFonts w:ascii="Calibri" w:eastAsia="Calibri" w:hAnsi="Calibri"/>
      <w:sz w:val="20"/>
      <w:szCs w:val="20"/>
      <w:lang w:val="x-none" w:eastAsia="x-none" w:bidi="ar-SA"/>
    </w:rPr>
  </w:style>
  <w:style w:type="character" w:customStyle="1" w:styleId="a7">
    <w:name w:val="Текст сноски Знак"/>
    <w:basedOn w:val="a0"/>
    <w:link w:val="a6"/>
    <w:uiPriority w:val="99"/>
    <w:semiHidden/>
    <w:rsid w:val="008C12FE"/>
    <w:rPr>
      <w:rFonts w:ascii="Calibri" w:eastAsia="Calibri" w:hAnsi="Calibri" w:cs="Times New Roman"/>
      <w:sz w:val="20"/>
      <w:szCs w:val="20"/>
      <w:lang w:val="x-none" w:eastAsia="x-none"/>
    </w:rPr>
  </w:style>
  <w:style w:type="character" w:styleId="a8">
    <w:name w:val="footnote reference"/>
    <w:uiPriority w:val="99"/>
    <w:semiHidden/>
    <w:unhideWhenUsed/>
    <w:rsid w:val="008C12FE"/>
    <w:rPr>
      <w:vertAlign w:val="superscript"/>
    </w:rPr>
  </w:style>
  <w:style w:type="character" w:styleId="a9">
    <w:name w:val="annotation reference"/>
    <w:basedOn w:val="a0"/>
    <w:uiPriority w:val="99"/>
    <w:semiHidden/>
    <w:unhideWhenUsed/>
    <w:rsid w:val="008C12FE"/>
    <w:rPr>
      <w:sz w:val="16"/>
      <w:szCs w:val="16"/>
    </w:rPr>
  </w:style>
  <w:style w:type="paragraph" w:styleId="aa">
    <w:name w:val="annotation text"/>
    <w:basedOn w:val="a"/>
    <w:link w:val="ab"/>
    <w:uiPriority w:val="99"/>
    <w:semiHidden/>
    <w:unhideWhenUsed/>
    <w:rsid w:val="008C12FE"/>
    <w:pPr>
      <w:widowControl/>
      <w:autoSpaceDE/>
      <w:autoSpaceDN/>
      <w:spacing w:after="200"/>
    </w:pPr>
    <w:rPr>
      <w:rFonts w:ascii="Calibri" w:eastAsia="Calibri" w:hAnsi="Calibri"/>
      <w:sz w:val="20"/>
      <w:szCs w:val="20"/>
      <w:lang w:eastAsia="en-US" w:bidi="ar-SA"/>
    </w:rPr>
  </w:style>
  <w:style w:type="character" w:customStyle="1" w:styleId="ab">
    <w:name w:val="Текст примечания Знак"/>
    <w:basedOn w:val="a0"/>
    <w:link w:val="aa"/>
    <w:uiPriority w:val="99"/>
    <w:semiHidden/>
    <w:rsid w:val="008C12FE"/>
    <w:rPr>
      <w:rFonts w:ascii="Calibri" w:eastAsia="Calibri" w:hAnsi="Calibri" w:cs="Times New Roman"/>
      <w:sz w:val="20"/>
      <w:szCs w:val="20"/>
      <w:lang w:val="ru-RU"/>
    </w:rPr>
  </w:style>
  <w:style w:type="paragraph" w:styleId="ac">
    <w:name w:val="Balloon Text"/>
    <w:basedOn w:val="a"/>
    <w:link w:val="ad"/>
    <w:uiPriority w:val="99"/>
    <w:semiHidden/>
    <w:unhideWhenUsed/>
    <w:rsid w:val="008C12FE"/>
    <w:rPr>
      <w:rFonts w:ascii="Tahoma" w:hAnsi="Tahoma" w:cs="Tahoma"/>
      <w:sz w:val="16"/>
      <w:szCs w:val="16"/>
    </w:rPr>
  </w:style>
  <w:style w:type="character" w:customStyle="1" w:styleId="ad">
    <w:name w:val="Текст выноски Знак"/>
    <w:basedOn w:val="a0"/>
    <w:link w:val="ac"/>
    <w:uiPriority w:val="99"/>
    <w:semiHidden/>
    <w:rsid w:val="008C12FE"/>
    <w:rPr>
      <w:rFonts w:ascii="Tahoma" w:eastAsia="Times New Roman" w:hAnsi="Tahoma" w:cs="Tahoma"/>
      <w:sz w:val="16"/>
      <w:szCs w:val="16"/>
      <w:lang w:val="ru-RU" w:eastAsia="ru-RU" w:bidi="ru-RU"/>
    </w:rPr>
  </w:style>
  <w:style w:type="paragraph" w:styleId="ae">
    <w:name w:val="header"/>
    <w:basedOn w:val="a"/>
    <w:link w:val="af"/>
    <w:uiPriority w:val="99"/>
    <w:unhideWhenUsed/>
    <w:rsid w:val="00A826A0"/>
    <w:pPr>
      <w:tabs>
        <w:tab w:val="center" w:pos="4677"/>
        <w:tab w:val="right" w:pos="9355"/>
      </w:tabs>
    </w:pPr>
  </w:style>
  <w:style w:type="character" w:customStyle="1" w:styleId="af">
    <w:name w:val="Верхний колонтитул Знак"/>
    <w:basedOn w:val="a0"/>
    <w:link w:val="ae"/>
    <w:uiPriority w:val="99"/>
    <w:rsid w:val="00A826A0"/>
    <w:rPr>
      <w:rFonts w:ascii="Times New Roman" w:eastAsia="Times New Roman" w:hAnsi="Times New Roman" w:cs="Times New Roman"/>
      <w:lang w:val="ru-RU" w:eastAsia="ru-RU" w:bidi="ru-RU"/>
    </w:rPr>
  </w:style>
  <w:style w:type="paragraph" w:styleId="af0">
    <w:name w:val="footer"/>
    <w:basedOn w:val="a"/>
    <w:link w:val="af1"/>
    <w:uiPriority w:val="99"/>
    <w:unhideWhenUsed/>
    <w:rsid w:val="00A826A0"/>
    <w:pPr>
      <w:tabs>
        <w:tab w:val="center" w:pos="4677"/>
        <w:tab w:val="right" w:pos="9355"/>
      </w:tabs>
    </w:pPr>
  </w:style>
  <w:style w:type="character" w:customStyle="1" w:styleId="af1">
    <w:name w:val="Нижний колонтитул Знак"/>
    <w:basedOn w:val="a0"/>
    <w:link w:val="af0"/>
    <w:uiPriority w:val="99"/>
    <w:rsid w:val="00A826A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55583">
      <w:bodyDiv w:val="1"/>
      <w:marLeft w:val="0"/>
      <w:marRight w:val="0"/>
      <w:marTop w:val="0"/>
      <w:marBottom w:val="0"/>
      <w:divBdr>
        <w:top w:val="none" w:sz="0" w:space="0" w:color="auto"/>
        <w:left w:val="none" w:sz="0" w:space="0" w:color="auto"/>
        <w:bottom w:val="none" w:sz="0" w:space="0" w:color="auto"/>
        <w:right w:val="none" w:sz="0" w:space="0" w:color="auto"/>
      </w:divBdr>
    </w:div>
    <w:div w:id="168643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B2416EF56411BBD4D450F1A72B712"/>
        <w:category>
          <w:name w:val="Общие"/>
          <w:gallery w:val="placeholder"/>
        </w:category>
        <w:types>
          <w:type w:val="bbPlcHdr"/>
        </w:types>
        <w:behaviors>
          <w:behavior w:val="content"/>
        </w:behaviors>
        <w:guid w:val="{13E10658-8108-4232-B6F5-D1D5519F822F}"/>
      </w:docPartPr>
      <w:docPartBody>
        <w:p w:rsidR="0063278A" w:rsidRDefault="00095D8D" w:rsidP="00095D8D">
          <w:pPr>
            <w:pStyle w:val="BF9B2416EF56411BBD4D450F1A72B7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D8D"/>
    <w:rsid w:val="00095D8D"/>
    <w:rsid w:val="00266B7E"/>
    <w:rsid w:val="00550A83"/>
    <w:rsid w:val="0063278A"/>
    <w:rsid w:val="0093470F"/>
    <w:rsid w:val="009C53D7"/>
    <w:rsid w:val="00AE2D7E"/>
    <w:rsid w:val="00C77F18"/>
    <w:rsid w:val="00EE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9B2416EF56411BBD4D450F1A72B712">
    <w:name w:val="BF9B2416EF56411BBD4D450F1A72B712"/>
    <w:rsid w:val="0009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0719-B502-43CE-8B1E-561C2274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Союз                                                                                                         «Межрегиональное объединение организаций специального строительства</vt:lpstr>
    </vt:vector>
  </TitlesOfParts>
  <Company>SPecialiST RePack</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Союз                                                                                                         «Межрегиональное объединение организаций специального строительства</dc:title>
  <dc:creator>Вячеслав Забоев</dc:creator>
  <cp:lastModifiedBy>Тумасова</cp:lastModifiedBy>
  <cp:revision>21</cp:revision>
  <dcterms:created xsi:type="dcterms:W3CDTF">2022-06-08T13:49:00Z</dcterms:created>
  <dcterms:modified xsi:type="dcterms:W3CDTF">2022-09-29T11:46:00Z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2022-05-27T00:00:00Z</vt:filetime>
  </property>
</Properties>
</file>